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36"/>
        </w:rPr>
      </w:pPr>
      <w:r>
        <w:rPr>
          <w:rFonts w:hint="eastAsia"/>
          <w:b/>
          <w:bCs/>
          <w:sz w:val="36"/>
          <w:szCs w:val="44"/>
        </w:rPr>
        <w:t>保持党员先进性，发挥先锋模范作用</w:t>
      </w:r>
    </w:p>
    <w:p>
      <w:pPr>
        <w:ind w:firstLine="560" w:firstLineChars="200"/>
        <w:rPr>
          <w:rFonts w:hint="eastAsia"/>
          <w:sz w:val="28"/>
          <w:szCs w:val="36"/>
        </w:rPr>
      </w:pP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2021年在公司的正确领导下，我作为北寒项目部、桃杏沉陷区安置小区项目总代。在工作中能够认真履行岗位职责，以一名共产党员的标准来严格要求自己，团结和带领员工全面完成今年的各项工作目标，实现了我项目监理部全年的奋斗目标，在工程质量上，安全生产和文明施工上，都取得了较好的成绩。现将我工作一年来，总结如下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一年来坚持不断学习，提高业务素质，在工作中要想把握大局，提高工作能力，解决在工作中遇到的各种问题，必须认真学习专业知识，提高自身素质，适应发展变化的新形势，掌握新情况，并把学到的新知识应用到工作中去，增强了干好工作的信心和决心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作为项目总代我始终积极地贯彻公司管理体系和管理方针，以及项目监理部目标以及监理工作纪律，在项目内部营造出和谐文明的良好气氛，充分发挥团队精神，积极调动监理的积极性。严格按照监理合同权利和义务，全面履行监理合同，认真做好“三控、二管、一协调”的工作，能够带头履行岗位职责，同时要求每位监理人员能够做到勤巡检、勤监督、勤要求，认真做好监理工作，认真完成合同目标。最终让建设单位满意，让业主满意，为公司创造良好的业绩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北寒工程项目监理部，自从我进场以来，由于该工程项目工程质量要求高，工期比较紧，同时建设单位在工程质量、安全生产、施工进度方面对监理工作要求特别高对监理人员要求比较苛刻。而且为赶进度，工程交叉作业，关键节点经常扯皮、互相推诿，我和总监积极和甲方、施工单位沟通协调各方面工作，通过监理人员认真工作和积极配合，截止到目前工程质量安全生产都处于可控范围内，受到了建设单位的好评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桃杏项目监理部2021年顺利完成1#楼-4#楼竣工，同时开工5#楼和10#楼。因监理人员较少，为了不影响监理工作顺利进行，我带头加班加点</w:t>
      </w:r>
      <w:r>
        <w:rPr>
          <w:rFonts w:hint="eastAsia"/>
          <w:sz w:val="28"/>
          <w:szCs w:val="36"/>
          <w:lang w:val="en-US" w:eastAsia="zh-CN"/>
        </w:rPr>
        <w:t>工作</w:t>
      </w:r>
      <w:r>
        <w:rPr>
          <w:rFonts w:hint="eastAsia"/>
          <w:sz w:val="28"/>
          <w:szCs w:val="36"/>
        </w:rPr>
        <w:t>，以身作则，带动了监理工程师</w:t>
      </w:r>
      <w:r>
        <w:rPr>
          <w:rFonts w:hint="eastAsia"/>
          <w:sz w:val="28"/>
          <w:szCs w:val="36"/>
          <w:lang w:val="en-US" w:eastAsia="zh-CN"/>
        </w:rPr>
        <w:t>的</w:t>
      </w:r>
      <w:r>
        <w:rPr>
          <w:rFonts w:hint="eastAsia"/>
          <w:sz w:val="28"/>
          <w:szCs w:val="36"/>
        </w:rPr>
        <w:t>工作积极性。虽然监理人员少，但监理工作没有受到影响，监理人员无怨无悔，积极配合项目总代认真工作，积极完成总代交给</w:t>
      </w:r>
      <w:r>
        <w:rPr>
          <w:rFonts w:hint="eastAsia"/>
          <w:sz w:val="28"/>
          <w:szCs w:val="36"/>
          <w:lang w:val="en-US" w:eastAsia="zh-CN"/>
        </w:rPr>
        <w:t>的</w:t>
      </w:r>
      <w:r>
        <w:rPr>
          <w:rFonts w:hint="eastAsia"/>
          <w:sz w:val="28"/>
          <w:szCs w:val="36"/>
        </w:rPr>
        <w:t>任务。不论总代在不在项目上，都能做好“三控、二管、一协调”工作。监理工程师经验丰富，业务水平高，工作认真，能够深入现场，善于发现和解决问题，敢说敢做，敢于承担责任，协调能力强，在工作中取得了很好的成绩。同时得到建设单位和各方面高度好评，工程质量</w:t>
      </w:r>
      <w:r>
        <w:rPr>
          <w:rFonts w:hint="eastAsia"/>
          <w:sz w:val="28"/>
          <w:szCs w:val="36"/>
          <w:lang w:eastAsia="zh-CN"/>
        </w:rPr>
        <w:t>、</w:t>
      </w:r>
      <w:r>
        <w:rPr>
          <w:rFonts w:hint="eastAsia"/>
          <w:sz w:val="28"/>
          <w:szCs w:val="36"/>
        </w:rPr>
        <w:t>安全生产等各个方面工作顺利，实现项目年初工作目标。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总结过去一年的经验和教训，我认为作为共产党员，为了公司效益和长远发展，应该从大局出发，带动项目监理部监理人员认真履行监理合同赋予的各项权利和义务，一步一个脚印地认真开展工作不断提高专业水平和业务水平，赢得建设单位信任和满意。作为项目总代表要以严谨的工作态度和高度的责任心，以党员的标准来严格要求自己，坚决维护公司的形象和利益，加强管理和监督，全面发挥各业务骨干的重要作用。要想做好各项工作，不仅需要业务能力强，专业水平高，工作态度好，同时懂管理。党员的一举一动直接影响每个专业监理工程师的行为。工地上不论遇到什么事情，协助总监发挥核心作用，团结每位监理工程师，充分调动专业监理的积极性，使项目部有很好的凝聚力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作为一名几十年老党员和监理工作者，热爱自己的本职工作，良好的工作作风，不断积累自己的工作经验，在工作中发扬成绩、克服不足，加强学习，提高监理工作水平，认真完成领导交给的各项工作，为公司做出自己应有的贡献。</w:t>
      </w:r>
    </w:p>
    <w:p>
      <w:pPr>
        <w:rPr>
          <w:rFonts w:hint="eastAsia"/>
          <w:sz w:val="28"/>
          <w:szCs w:val="36"/>
        </w:rPr>
      </w:pPr>
      <w:bookmarkStart w:id="0" w:name="_GoBack"/>
      <w:bookmarkEnd w:id="0"/>
    </w:p>
    <w:p>
      <w:pPr>
        <w:ind w:firstLine="6720" w:firstLineChars="24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杨文清</w:t>
      </w:r>
    </w:p>
    <w:p>
      <w:pPr>
        <w:jc w:val="right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2022年元月25日</w:t>
      </w:r>
    </w:p>
    <w:p>
      <w:pPr>
        <w:jc w:val="right"/>
        <w:rPr>
          <w:rFonts w:hint="eastAsia"/>
          <w:sz w:val="28"/>
          <w:szCs w:val="36"/>
        </w:rPr>
      </w:pPr>
    </w:p>
    <w:p>
      <w:pPr>
        <w:jc w:val="right"/>
        <w:rPr>
          <w:rFonts w:hint="eastAsia"/>
          <w:sz w:val="28"/>
          <w:szCs w:val="36"/>
        </w:rPr>
      </w:pPr>
    </w:p>
    <w:p>
      <w:pPr>
        <w:jc w:val="left"/>
        <w:rPr>
          <w:rFonts w:hint="eastAsia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6D2306"/>
    <w:rsid w:val="3CAC1FDE"/>
    <w:rsid w:val="4C1D05CC"/>
    <w:rsid w:val="50BD36B6"/>
    <w:rsid w:val="66ED0E51"/>
    <w:rsid w:val="7C6C7E69"/>
    <w:rsid w:val="7FE8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2022-01-26T06:05:00Z</dcterms:created>
  <dc:creator>Administrator</dc:creator>
  <cp:lastModifiedBy>Administrator</cp:lastModifiedBy>
  <cp:lastPrinted>2022-01-27T02:27:00Z</cp:lastPrinted>
  <dcterms:modified xsi:type="dcterms:W3CDTF">2022-01-28T00:38:40Z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F14C00AEBDAD49D1A22F356DA0D461D8</vt:lpwstr>
  </property>
</Properties>
</file>