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54E99" w:rsidRPr="009529AE" w:rsidRDefault="00554E99" w:rsidP="00554E99">
      <w:pPr>
        <w:jc w:val="center"/>
        <w:rPr>
          <w:b/>
          <w:bCs/>
          <w:color w:val="FF0000"/>
          <w:sz w:val="120"/>
          <w:szCs w:val="120"/>
        </w:rPr>
      </w:pPr>
      <w:r w:rsidRPr="009529AE">
        <w:rPr>
          <w:rFonts w:hint="eastAsia"/>
          <w:b/>
          <w:bCs/>
          <w:color w:val="FF0000"/>
          <w:sz w:val="120"/>
          <w:szCs w:val="120"/>
        </w:rPr>
        <w:t>简　报</w:t>
      </w:r>
    </w:p>
    <w:p w:rsidR="008515B3" w:rsidRDefault="008A0057" w:rsidP="00580DF2">
      <w:pPr>
        <w:pStyle w:val="p0"/>
        <w:spacing w:beforeLines="50" w:afterLines="80" w:line="240" w:lineRule="exact"/>
        <w:ind w:firstLineChars="98" w:firstLine="236"/>
        <w:rPr>
          <w:rFonts w:ascii="宋体" w:hAnsi="宋体"/>
          <w:b/>
          <w:bCs/>
          <w:sz w:val="24"/>
          <w:szCs w:val="24"/>
        </w:rPr>
      </w:pPr>
      <w:r>
        <w:rPr>
          <w:rFonts w:ascii="宋体" w:hAnsi="宋体" w:hint="eastAsia"/>
          <w:b/>
          <w:bCs/>
          <w:noProof/>
          <w:sz w:val="24"/>
          <w:szCs w:val="24"/>
        </w:rPr>
        <w:pict>
          <v:shapetype id="_x0000_t32" coordsize="21600,21600" o:spt="32" o:oned="t" path="m,l21600,21600e" filled="f">
            <v:path arrowok="t" fillok="f" o:connecttype="none"/>
            <o:lock v:ext="edit" shapetype="t"/>
          </v:shapetype>
          <v:shape id="_x0000_s1131" type="#_x0000_t32" style="position:absolute;left:0;text-align:left;margin-left:-9.05pt;margin-top:22.9pt;width:514.5pt;height:0;z-index:251662336" o:connectortype="straight" strokecolor="red" strokeweight="1.25pt"/>
        </w:pict>
      </w:r>
      <w:r w:rsidR="008515B3">
        <w:rPr>
          <w:rFonts w:ascii="宋体" w:hAnsi="宋体" w:hint="eastAsia"/>
          <w:b/>
          <w:bCs/>
          <w:sz w:val="24"/>
          <w:szCs w:val="24"/>
        </w:rPr>
        <w:t>山西共达建设工程项目管理有限公司    第</w:t>
      </w:r>
      <w:r w:rsidR="00AC02C6">
        <w:rPr>
          <w:rFonts w:ascii="宋体" w:hAnsi="宋体" w:hint="eastAsia"/>
          <w:b/>
          <w:bCs/>
          <w:sz w:val="24"/>
          <w:szCs w:val="24"/>
        </w:rPr>
        <w:t>8</w:t>
      </w:r>
      <w:r w:rsidR="008515B3">
        <w:rPr>
          <w:rFonts w:ascii="宋体" w:hAnsi="宋体" w:hint="eastAsia"/>
          <w:b/>
          <w:bCs/>
          <w:sz w:val="24"/>
          <w:szCs w:val="24"/>
        </w:rPr>
        <w:t>期   （总第</w:t>
      </w:r>
      <w:r w:rsidR="00FC58D1">
        <w:rPr>
          <w:rFonts w:ascii="宋体" w:hAnsi="宋体" w:hint="eastAsia"/>
          <w:b/>
          <w:bCs/>
          <w:sz w:val="24"/>
          <w:szCs w:val="24"/>
        </w:rPr>
        <w:t>5</w:t>
      </w:r>
      <w:r w:rsidR="00AC02C6">
        <w:rPr>
          <w:rFonts w:ascii="宋体" w:hAnsi="宋体" w:hint="eastAsia"/>
          <w:b/>
          <w:bCs/>
          <w:sz w:val="24"/>
          <w:szCs w:val="24"/>
        </w:rPr>
        <w:t>6</w:t>
      </w:r>
      <w:r w:rsidR="008515B3">
        <w:rPr>
          <w:rFonts w:ascii="宋体" w:hAnsi="宋体" w:hint="eastAsia"/>
          <w:b/>
          <w:bCs/>
          <w:sz w:val="24"/>
          <w:szCs w:val="24"/>
        </w:rPr>
        <w:t xml:space="preserve">期）    </w:t>
      </w:r>
      <w:r w:rsidR="008515B3">
        <w:rPr>
          <w:rFonts w:hint="eastAsia"/>
          <w:b/>
          <w:bCs/>
          <w:sz w:val="24"/>
          <w:szCs w:val="24"/>
        </w:rPr>
        <w:t>201</w:t>
      </w:r>
      <w:r w:rsidR="00B20721">
        <w:rPr>
          <w:rFonts w:hint="eastAsia"/>
          <w:b/>
          <w:bCs/>
          <w:sz w:val="24"/>
          <w:szCs w:val="24"/>
        </w:rPr>
        <w:t>5</w:t>
      </w:r>
      <w:r w:rsidR="008515B3">
        <w:rPr>
          <w:rFonts w:ascii="宋体" w:hAnsi="宋体" w:hint="eastAsia"/>
          <w:b/>
          <w:bCs/>
          <w:sz w:val="24"/>
          <w:szCs w:val="24"/>
        </w:rPr>
        <w:t>年</w:t>
      </w:r>
      <w:r w:rsidR="00AC02C6">
        <w:rPr>
          <w:rFonts w:hint="eastAsia"/>
          <w:b/>
          <w:bCs/>
          <w:sz w:val="24"/>
          <w:szCs w:val="24"/>
        </w:rPr>
        <w:t>8</w:t>
      </w:r>
      <w:r w:rsidR="008515B3">
        <w:rPr>
          <w:rFonts w:ascii="宋体" w:hAnsi="宋体" w:hint="eastAsia"/>
          <w:b/>
          <w:bCs/>
          <w:sz w:val="24"/>
          <w:szCs w:val="24"/>
        </w:rPr>
        <w:t>月</w:t>
      </w:r>
      <w:r w:rsidR="008515B3">
        <w:rPr>
          <w:rFonts w:hint="eastAsia"/>
          <w:b/>
          <w:bCs/>
          <w:sz w:val="24"/>
          <w:szCs w:val="24"/>
        </w:rPr>
        <w:t>2</w:t>
      </w:r>
      <w:r w:rsidR="000D6FE1">
        <w:rPr>
          <w:rFonts w:hint="eastAsia"/>
          <w:b/>
          <w:bCs/>
          <w:sz w:val="24"/>
          <w:szCs w:val="24"/>
        </w:rPr>
        <w:t>8</w:t>
      </w:r>
      <w:r w:rsidR="008515B3">
        <w:rPr>
          <w:rFonts w:ascii="宋体" w:hAnsi="宋体" w:hint="eastAsia"/>
          <w:b/>
          <w:bCs/>
          <w:sz w:val="24"/>
          <w:szCs w:val="24"/>
        </w:rPr>
        <w:t>日</w:t>
      </w:r>
    </w:p>
    <w:p w:rsidR="00A14C15" w:rsidRPr="00046F30" w:rsidRDefault="00F36920" w:rsidP="00A14C15">
      <w:pPr>
        <w:jc w:val="center"/>
        <w:rPr>
          <w:rFonts w:ascii="方正魏碑简体" w:eastAsia="方正魏碑简体"/>
          <w:b/>
          <w:sz w:val="44"/>
          <w:szCs w:val="44"/>
        </w:rPr>
      </w:pPr>
      <w:r w:rsidRPr="00046F30">
        <w:rPr>
          <w:rFonts w:ascii="方正魏碑简体" w:eastAsia="方正魏碑简体" w:hint="eastAsia"/>
          <w:b/>
          <w:sz w:val="44"/>
          <w:szCs w:val="44"/>
        </w:rPr>
        <w:t xml:space="preserve">炎热夏季战高温 </w:t>
      </w:r>
      <w:r w:rsidR="007A731D" w:rsidRPr="00046F30">
        <w:rPr>
          <w:rFonts w:ascii="方正魏碑简体" w:eastAsia="方正魏碑简体" w:hint="eastAsia"/>
          <w:b/>
          <w:sz w:val="44"/>
          <w:szCs w:val="44"/>
        </w:rPr>
        <w:t xml:space="preserve"> </w:t>
      </w:r>
      <w:r w:rsidR="00A14C15" w:rsidRPr="00046F30">
        <w:rPr>
          <w:rFonts w:ascii="方正魏碑简体" w:eastAsia="方正魏碑简体" w:hint="eastAsia"/>
          <w:b/>
          <w:sz w:val="44"/>
          <w:szCs w:val="44"/>
        </w:rPr>
        <w:t>质量安全不放松</w:t>
      </w:r>
    </w:p>
    <w:p w:rsidR="00E33B1E" w:rsidRPr="00046F30" w:rsidRDefault="00E33B1E" w:rsidP="00A14C15">
      <w:pPr>
        <w:spacing w:line="400" w:lineRule="exact"/>
        <w:rPr>
          <w:rFonts w:ascii="方正魏碑简体" w:eastAsia="方正魏碑简体"/>
          <w:b/>
          <w:sz w:val="44"/>
          <w:szCs w:val="44"/>
        </w:rPr>
        <w:sectPr w:rsidR="00E33B1E" w:rsidRPr="00046F30" w:rsidSect="00E33B1E">
          <w:footerReference w:type="default" r:id="rId8"/>
          <w:type w:val="continuous"/>
          <w:pgSz w:w="11906" w:h="16838"/>
          <w:pgMar w:top="907" w:right="1021" w:bottom="680" w:left="1021" w:header="851" w:footer="992" w:gutter="0"/>
          <w:pgNumType w:fmt="numberInDash"/>
          <w:cols w:space="720"/>
          <w:docGrid w:type="lines" w:linePitch="312"/>
        </w:sectPr>
      </w:pPr>
    </w:p>
    <w:p w:rsidR="00A14C15" w:rsidRPr="00A14C15" w:rsidRDefault="00A14C15" w:rsidP="00F36920">
      <w:pPr>
        <w:spacing w:line="280" w:lineRule="exact"/>
        <w:ind w:firstLineChars="200" w:firstLine="420"/>
        <w:rPr>
          <w:rFonts w:asciiTheme="minorEastAsia" w:eastAsiaTheme="minorEastAsia" w:hAnsiTheme="minorEastAsia"/>
          <w:szCs w:val="21"/>
        </w:rPr>
      </w:pPr>
      <w:r w:rsidRPr="00A14C15">
        <w:rPr>
          <w:rFonts w:asciiTheme="minorEastAsia" w:eastAsiaTheme="minorEastAsia" w:hAnsiTheme="minorEastAsia" w:hint="eastAsia"/>
          <w:szCs w:val="21"/>
        </w:rPr>
        <w:lastRenderedPageBreak/>
        <w:t>8月，虽已立秋，但正值阴历中伏、末伏天，秋老虎威力丝毫不减，而整个夏</w:t>
      </w:r>
      <w:r w:rsidR="00A6516A">
        <w:rPr>
          <w:rFonts w:asciiTheme="minorEastAsia" w:eastAsiaTheme="minorEastAsia" w:hAnsiTheme="minorEastAsia" w:hint="eastAsia"/>
          <w:szCs w:val="21"/>
        </w:rPr>
        <w:t>秋</w:t>
      </w:r>
      <w:r w:rsidRPr="00A14C15">
        <w:rPr>
          <w:rFonts w:asciiTheme="minorEastAsia" w:eastAsiaTheme="minorEastAsia" w:hAnsiTheme="minorEastAsia" w:hint="eastAsia"/>
          <w:szCs w:val="21"/>
        </w:rPr>
        <w:t>季，正是建设工程一年中的“旺季</w:t>
      </w:r>
      <w:r w:rsidRPr="00A14C15">
        <w:rPr>
          <w:rFonts w:asciiTheme="minorEastAsia" w:eastAsiaTheme="minorEastAsia" w:hAnsiTheme="minorEastAsia"/>
          <w:szCs w:val="21"/>
        </w:rPr>
        <w:t>”</w:t>
      </w:r>
      <w:r w:rsidRPr="00A14C15">
        <w:rPr>
          <w:rFonts w:asciiTheme="minorEastAsia" w:eastAsiaTheme="minorEastAsia" w:hAnsiTheme="minorEastAsia" w:hint="eastAsia"/>
          <w:szCs w:val="21"/>
        </w:rPr>
        <w:t>。工作在工程建设监理一线的山西共达监理人，顶骄阳、冒酷暑，兢兢业业，认真履行着监理的职责。</w:t>
      </w:r>
    </w:p>
    <w:p w:rsidR="00A14C15" w:rsidRPr="00A14C15" w:rsidRDefault="00A14C15" w:rsidP="00F36920">
      <w:pPr>
        <w:spacing w:line="280" w:lineRule="exact"/>
        <w:ind w:firstLineChars="200" w:firstLine="420"/>
        <w:rPr>
          <w:rFonts w:asciiTheme="minorEastAsia" w:eastAsiaTheme="minorEastAsia" w:hAnsiTheme="minorEastAsia"/>
          <w:szCs w:val="21"/>
        </w:rPr>
      </w:pPr>
      <w:r w:rsidRPr="00A14C15">
        <w:rPr>
          <w:rFonts w:asciiTheme="minorEastAsia" w:eastAsiaTheme="minorEastAsia" w:hAnsiTheme="minorEastAsia" w:hint="eastAsia"/>
          <w:szCs w:val="21"/>
        </w:rPr>
        <w:t>安金梧桐府住宅小区项目，</w:t>
      </w:r>
      <w:r w:rsidR="00F65796">
        <w:rPr>
          <w:rFonts w:asciiTheme="minorEastAsia" w:eastAsiaTheme="minorEastAsia" w:hAnsiTheme="minorEastAsia" w:hint="eastAsia"/>
          <w:szCs w:val="21"/>
        </w:rPr>
        <w:t>3#、</w:t>
      </w:r>
      <w:r w:rsidRPr="00A14C15">
        <w:rPr>
          <w:rFonts w:asciiTheme="minorEastAsia" w:eastAsiaTheme="minorEastAsia" w:hAnsiTheme="minorEastAsia" w:hint="eastAsia"/>
          <w:szCs w:val="21"/>
        </w:rPr>
        <w:t>4</w:t>
      </w:r>
      <w:r w:rsidR="00F65796">
        <w:rPr>
          <w:rFonts w:asciiTheme="minorEastAsia" w:eastAsiaTheme="minorEastAsia" w:hAnsiTheme="minorEastAsia" w:hint="eastAsia"/>
          <w:szCs w:val="21"/>
        </w:rPr>
        <w:t>#</w:t>
      </w:r>
      <w:r w:rsidRPr="00A14C15">
        <w:rPr>
          <w:rFonts w:asciiTheme="minorEastAsia" w:eastAsiaTheme="minorEastAsia" w:hAnsiTheme="minorEastAsia" w:hint="eastAsia"/>
          <w:szCs w:val="21"/>
        </w:rPr>
        <w:t>楼主体施工、5#楼基础施工，监理全力配合施工单位抢进度、配合工序验收、效果明显，使本月滞后的工期缩短。质量方面加强预控，严格要求，对细小问题如钢筋绑扎缺失等也不放过，在市质监站检查验收时得到肯定。安全方面，针对楼层越来越高，要求施工单位对临边洞口、上下用施工爬梯、电梯井口、悬挑外架等易发生安全隐患的部位，加强控制；对不符合规范的，下发《监理通知单》令其整改，现场存在的问题及时整改解决。</w:t>
      </w:r>
    </w:p>
    <w:p w:rsidR="00A14C15" w:rsidRPr="00A14C15" w:rsidRDefault="00A14C15" w:rsidP="00F36920">
      <w:pPr>
        <w:spacing w:line="280" w:lineRule="exact"/>
        <w:ind w:firstLineChars="200" w:firstLine="420"/>
        <w:rPr>
          <w:rFonts w:asciiTheme="minorEastAsia" w:eastAsiaTheme="minorEastAsia" w:hAnsiTheme="minorEastAsia"/>
          <w:szCs w:val="21"/>
        </w:rPr>
      </w:pPr>
      <w:r w:rsidRPr="00A14C15">
        <w:rPr>
          <w:rFonts w:asciiTheme="minorEastAsia" w:eastAsiaTheme="minorEastAsia" w:hAnsiTheme="minorEastAsia" w:hint="eastAsia"/>
          <w:szCs w:val="21"/>
        </w:rPr>
        <w:t>迎泽世纪城项目，本月施工主要内容集中在墙体抹灰阶段，监理每日至少巡视二次以上，与施工单位、建设方共同进行了4</w:t>
      </w:r>
      <w:r w:rsidR="00865643">
        <w:rPr>
          <w:rFonts w:asciiTheme="minorEastAsia" w:eastAsiaTheme="minorEastAsia" w:hAnsiTheme="minorEastAsia" w:hint="eastAsia"/>
          <w:szCs w:val="21"/>
        </w:rPr>
        <w:t>次质量检查，对地面建筑裂缝通病</w:t>
      </w:r>
      <w:r w:rsidRPr="00A14C15">
        <w:rPr>
          <w:rFonts w:asciiTheme="minorEastAsia" w:eastAsiaTheme="minorEastAsia" w:hAnsiTheme="minorEastAsia" w:hint="eastAsia"/>
          <w:szCs w:val="21"/>
        </w:rPr>
        <w:t>进行控制，依照规范对原材料进场复试、平行检验。安全方面，每周进行安全大检查，重点控制施工电梯、外架拆除、临边防护、工人安全防护设施佩带，保证安全文明施工。</w:t>
      </w:r>
    </w:p>
    <w:p w:rsidR="00A14C15" w:rsidRPr="00A14C15" w:rsidRDefault="00A14C15" w:rsidP="00F36920">
      <w:pPr>
        <w:spacing w:line="280" w:lineRule="exact"/>
        <w:ind w:firstLineChars="200" w:firstLine="420"/>
        <w:rPr>
          <w:rFonts w:asciiTheme="minorEastAsia" w:eastAsiaTheme="minorEastAsia" w:hAnsiTheme="minorEastAsia"/>
          <w:szCs w:val="21"/>
        </w:rPr>
      </w:pPr>
      <w:r w:rsidRPr="00A14C15">
        <w:rPr>
          <w:rFonts w:asciiTheme="minorEastAsia" w:eastAsiaTheme="minorEastAsia" w:hAnsiTheme="minorEastAsia" w:hint="eastAsia"/>
          <w:szCs w:val="21"/>
        </w:rPr>
        <w:t>富士康龙城科技生活园项目，本月监理工作的重点是配合施工队抢进度，配合建设单位办理预售房手续，截至目前，预售房手续已办妥。为配合施工，监理每晚安排人员值班，保证监理工作的高效运行，有效地对工程实施了监理。</w:t>
      </w:r>
    </w:p>
    <w:p w:rsidR="00A14C15" w:rsidRPr="00A14C15" w:rsidRDefault="00A14C15" w:rsidP="00F36920">
      <w:pPr>
        <w:spacing w:line="280" w:lineRule="exact"/>
        <w:ind w:firstLineChars="200" w:firstLine="420"/>
        <w:rPr>
          <w:rFonts w:asciiTheme="minorEastAsia" w:eastAsiaTheme="minorEastAsia" w:hAnsiTheme="minorEastAsia"/>
          <w:szCs w:val="21"/>
        </w:rPr>
      </w:pPr>
      <w:r w:rsidRPr="00A14C15">
        <w:rPr>
          <w:rFonts w:asciiTheme="minorEastAsia" w:eastAsiaTheme="minorEastAsia" w:hAnsiTheme="minorEastAsia" w:hint="eastAsia"/>
          <w:szCs w:val="21"/>
        </w:rPr>
        <w:lastRenderedPageBreak/>
        <w:t>古鑫回迁高层住宅工程，目前除21</w:t>
      </w:r>
      <w:r w:rsidRPr="00A14C15">
        <w:rPr>
          <w:rFonts w:asciiTheme="minorEastAsia" w:eastAsiaTheme="minorEastAsia" w:hAnsiTheme="minorEastAsia" w:hint="eastAsia"/>
          <w:szCs w:val="21"/>
          <w:vertAlign w:val="superscript"/>
        </w:rPr>
        <w:t>#</w:t>
      </w:r>
      <w:r w:rsidRPr="00A14C15">
        <w:rPr>
          <w:rFonts w:asciiTheme="minorEastAsia" w:eastAsiaTheme="minorEastAsia" w:hAnsiTheme="minorEastAsia" w:hint="eastAsia"/>
          <w:szCs w:val="21"/>
        </w:rPr>
        <w:t>楼进度正常，其余楼座进度滞后，在困难的情况下，各楼号采取措施加快进度赶工期，围绕进度问题监理督促总包方制定加快工程进度的措施，并提出合理化建议。特别强调：赶进度，必须以“质量合格，保证安全”为前提，要求专业监理工程师加大巡视检查力度，组织安全大检查，先后对施工单位的施工电梯、塔吊、施工机械、消防器材、临时用电、“四口”“ 五临边”进行检查，下达“监理通知单”1份，对发现的安全隐患及时督促整改。</w:t>
      </w:r>
    </w:p>
    <w:p w:rsidR="00A14C15" w:rsidRPr="00A14C15" w:rsidRDefault="00A14C15" w:rsidP="00F36920">
      <w:pPr>
        <w:spacing w:line="280" w:lineRule="exact"/>
        <w:ind w:firstLineChars="200" w:firstLine="420"/>
        <w:rPr>
          <w:rFonts w:asciiTheme="minorEastAsia" w:eastAsiaTheme="minorEastAsia" w:hAnsiTheme="minorEastAsia"/>
          <w:szCs w:val="21"/>
        </w:rPr>
      </w:pPr>
      <w:r w:rsidRPr="00A14C15">
        <w:rPr>
          <w:rFonts w:asciiTheme="minorEastAsia" w:eastAsiaTheme="minorEastAsia" w:hAnsiTheme="minorEastAsia" w:hint="eastAsia"/>
          <w:szCs w:val="21"/>
        </w:rPr>
        <w:t>寿阳棚户区改造项目，目前工程施工集中在外墙保温、地暖安装、电气安装、消防安装、地库工程。监理针对外</w:t>
      </w:r>
      <w:r w:rsidR="00A6516A">
        <w:rPr>
          <w:rFonts w:asciiTheme="minorEastAsia" w:eastAsiaTheme="minorEastAsia" w:hAnsiTheme="minorEastAsia" w:hint="eastAsia"/>
          <w:szCs w:val="21"/>
        </w:rPr>
        <w:t>墙保温施工工艺、地暖管安装间距不规范，下达监理通知单，令其整改</w:t>
      </w:r>
      <w:r w:rsidRPr="00A14C15">
        <w:rPr>
          <w:rFonts w:asciiTheme="minorEastAsia" w:eastAsiaTheme="minorEastAsia" w:hAnsiTheme="minorEastAsia" w:hint="eastAsia"/>
          <w:szCs w:val="21"/>
        </w:rPr>
        <w:t>并复查，符合设计和规范要求后予以验收。在安全大检查时发现安全警示不齐全，个别临电设施不规范，安全防护通道、防护栏搭设不规范，工人防护用品佩带不规范，已责成施工方对以上问题进行了整改。</w:t>
      </w:r>
    </w:p>
    <w:p w:rsidR="00A14C15" w:rsidRPr="00A14C15" w:rsidRDefault="00A14C15" w:rsidP="00F36920">
      <w:pPr>
        <w:spacing w:line="280" w:lineRule="exact"/>
        <w:ind w:firstLineChars="200" w:firstLine="420"/>
        <w:rPr>
          <w:rFonts w:asciiTheme="minorEastAsia" w:eastAsiaTheme="minorEastAsia" w:hAnsiTheme="minorEastAsia"/>
          <w:szCs w:val="21"/>
        </w:rPr>
      </w:pPr>
      <w:r w:rsidRPr="00A14C15">
        <w:rPr>
          <w:rFonts w:asciiTheme="minorEastAsia" w:eastAsiaTheme="minorEastAsia" w:hAnsiTheme="minorEastAsia" w:hint="eastAsia"/>
          <w:szCs w:val="21"/>
        </w:rPr>
        <w:t>以上提到项目只是山西共达监理项目部的一个缩影，它代表了山西共达公司所有监理项目、代建项目。</w:t>
      </w:r>
    </w:p>
    <w:p w:rsidR="00FA080B" w:rsidRDefault="00A14C15" w:rsidP="00F36920">
      <w:pPr>
        <w:spacing w:line="280" w:lineRule="exact"/>
        <w:ind w:firstLineChars="200" w:firstLine="420"/>
        <w:rPr>
          <w:rFonts w:asciiTheme="minorEastAsia" w:eastAsiaTheme="minorEastAsia" w:hAnsiTheme="minorEastAsia"/>
          <w:szCs w:val="21"/>
        </w:rPr>
      </w:pPr>
      <w:r w:rsidRPr="00A14C15">
        <w:rPr>
          <w:rFonts w:asciiTheme="minorEastAsia" w:eastAsiaTheme="minorEastAsia" w:hAnsiTheme="minorEastAsia" w:hint="eastAsia"/>
          <w:szCs w:val="21"/>
        </w:rPr>
        <w:t>我们用最平实的语言，记录着山西共达项目监理部、项目监理人员的日常工作，虽然琐碎、虽然平凡，但却关乎着质量、安全，乃至生命!天气虽然炎热，他们却没有任何怨言，坚守岗位</w:t>
      </w:r>
      <w:r w:rsidR="008B612F">
        <w:rPr>
          <w:rFonts w:asciiTheme="minorEastAsia" w:eastAsiaTheme="minorEastAsia" w:hAnsiTheme="minorEastAsia" w:hint="eastAsia"/>
          <w:szCs w:val="21"/>
        </w:rPr>
        <w:t>，</w:t>
      </w:r>
      <w:r w:rsidRPr="00A14C15">
        <w:rPr>
          <w:rFonts w:asciiTheme="minorEastAsia" w:eastAsiaTheme="minorEastAsia" w:hAnsiTheme="minorEastAsia" w:hint="eastAsia"/>
          <w:szCs w:val="21"/>
        </w:rPr>
        <w:t>坚持原则</w:t>
      </w:r>
      <w:r w:rsidR="008B612F">
        <w:rPr>
          <w:rFonts w:asciiTheme="minorEastAsia" w:eastAsiaTheme="minorEastAsia" w:hAnsiTheme="minorEastAsia" w:hint="eastAsia"/>
          <w:szCs w:val="21"/>
        </w:rPr>
        <w:t>，</w:t>
      </w:r>
      <w:r w:rsidRPr="00A14C15">
        <w:rPr>
          <w:rFonts w:asciiTheme="minorEastAsia" w:eastAsiaTheme="minorEastAsia" w:hAnsiTheme="minorEastAsia" w:hint="eastAsia"/>
          <w:szCs w:val="21"/>
        </w:rPr>
        <w:t>认真履职，</w:t>
      </w:r>
      <w:r w:rsidR="00A6516A">
        <w:rPr>
          <w:rFonts w:asciiTheme="minorEastAsia" w:eastAsiaTheme="minorEastAsia" w:hAnsiTheme="minorEastAsia" w:hint="eastAsia"/>
          <w:szCs w:val="21"/>
        </w:rPr>
        <w:t>抓</w:t>
      </w:r>
      <w:r w:rsidRPr="00A14C15">
        <w:rPr>
          <w:rFonts w:asciiTheme="minorEastAsia" w:eastAsiaTheme="minorEastAsia" w:hAnsiTheme="minorEastAsia" w:hint="eastAsia"/>
          <w:szCs w:val="21"/>
        </w:rPr>
        <w:t>质量、</w:t>
      </w:r>
      <w:r w:rsidR="00A6516A">
        <w:rPr>
          <w:rFonts w:asciiTheme="minorEastAsia" w:eastAsiaTheme="minorEastAsia" w:hAnsiTheme="minorEastAsia" w:hint="eastAsia"/>
          <w:szCs w:val="21"/>
        </w:rPr>
        <w:t>管</w:t>
      </w:r>
      <w:r w:rsidRPr="00A14C15">
        <w:rPr>
          <w:rFonts w:asciiTheme="minorEastAsia" w:eastAsiaTheme="minorEastAsia" w:hAnsiTheme="minorEastAsia" w:hint="eastAsia"/>
          <w:szCs w:val="21"/>
        </w:rPr>
        <w:t>安全一刻也不放松！</w:t>
      </w:r>
    </w:p>
    <w:p w:rsidR="00F36920" w:rsidRDefault="00FA080B" w:rsidP="00FA080B">
      <w:pPr>
        <w:spacing w:line="280" w:lineRule="exact"/>
        <w:ind w:firstLineChars="1700" w:firstLine="3584"/>
        <w:rPr>
          <w:rFonts w:asciiTheme="minorEastAsia" w:eastAsiaTheme="minorEastAsia" w:hAnsiTheme="minorEastAsia"/>
          <w:szCs w:val="21"/>
        </w:rPr>
      </w:pPr>
      <w:r w:rsidRPr="00FA080B">
        <w:rPr>
          <w:rFonts w:asciiTheme="minorEastAsia" w:eastAsiaTheme="minorEastAsia" w:hAnsiTheme="minorEastAsia" w:hint="eastAsia"/>
          <w:b/>
          <w:szCs w:val="21"/>
        </w:rPr>
        <w:t>（综合办）</w:t>
      </w:r>
    </w:p>
    <w:p w:rsidR="00FA080B" w:rsidRDefault="00FA080B" w:rsidP="00F36920">
      <w:pPr>
        <w:spacing w:line="280" w:lineRule="exact"/>
        <w:ind w:firstLineChars="200" w:firstLine="420"/>
        <w:rPr>
          <w:rFonts w:asciiTheme="minorEastAsia" w:eastAsiaTheme="minorEastAsia" w:hAnsiTheme="minorEastAsia"/>
          <w:szCs w:val="21"/>
        </w:rPr>
        <w:sectPr w:rsidR="00FA080B" w:rsidSect="00F36920">
          <w:type w:val="continuous"/>
          <w:pgSz w:w="11906" w:h="16838"/>
          <w:pgMar w:top="907" w:right="1021" w:bottom="680" w:left="1021" w:header="708" w:footer="708" w:gutter="0"/>
          <w:cols w:num="2" w:space="708"/>
          <w:docGrid w:type="lines" w:linePitch="360"/>
        </w:sectPr>
      </w:pPr>
    </w:p>
    <w:p w:rsidR="00A14C15" w:rsidRDefault="00D84A55" w:rsidP="00F36920">
      <w:pPr>
        <w:spacing w:line="280" w:lineRule="exact"/>
        <w:ind w:firstLineChars="200" w:firstLine="420"/>
        <w:rPr>
          <w:rFonts w:asciiTheme="minorEastAsia" w:eastAsiaTheme="minorEastAsia" w:hAnsiTheme="minorEastAsia"/>
          <w:szCs w:val="21"/>
        </w:rPr>
      </w:pPr>
      <w:r w:rsidRPr="00D84A55">
        <w:rPr>
          <w:noProof/>
        </w:rPr>
        <w:lastRenderedPageBreak/>
        <w:pict>
          <v:roundrect id="_x0000_s1129" style="position:absolute;left:0;text-align:left;margin-left:-12.8pt;margin-top:6.55pt;width:517.5pt;height:160.5pt;z-index:-251655168" arcsize="10923f" fillcolor="white [3201]" strokecolor="#f79646 [3209]" strokeweight="1pt">
            <v:stroke dashstyle="dash"/>
            <v:shadow color="#868686"/>
          </v:roundrect>
        </w:pict>
      </w:r>
    </w:p>
    <w:p w:rsidR="00A14C15" w:rsidRDefault="00D84A55" w:rsidP="00F36920">
      <w:pPr>
        <w:spacing w:line="280" w:lineRule="exact"/>
        <w:ind w:firstLineChars="200" w:firstLine="420"/>
        <w:rPr>
          <w:rFonts w:asciiTheme="minorEastAsia" w:eastAsiaTheme="minorEastAsia" w:hAnsiTheme="minorEastAsia"/>
          <w:szCs w:val="21"/>
        </w:rPr>
      </w:pPr>
      <w:r w:rsidRPr="00D84A55">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22" type="#_x0000_t136" style="position:absolute;left:0;text-align:left;margin-left:204.7pt;margin-top:.8pt;width:77.75pt;height:28.5pt;z-index:251659264" fillcolor="#b2b2b2" strokecolor="#33c" strokeweight="1pt">
            <v:fill opacity=".5"/>
            <v:shadow on="t" color="#99f" offset="3pt"/>
            <v:textpath style="font-family:&quot;宋体&quot;;v-text-kern:t" trim="t" fitpath="t" string="简　讯"/>
            <w10:wrap type="square"/>
          </v:shape>
        </w:pict>
      </w:r>
    </w:p>
    <w:p w:rsidR="00A14C15" w:rsidRDefault="00A14C15" w:rsidP="00F36920">
      <w:pPr>
        <w:spacing w:line="280" w:lineRule="exact"/>
        <w:ind w:firstLineChars="200" w:firstLine="420"/>
        <w:rPr>
          <w:rFonts w:asciiTheme="minorEastAsia" w:eastAsiaTheme="minorEastAsia" w:hAnsiTheme="minorEastAsia"/>
          <w:szCs w:val="21"/>
        </w:rPr>
      </w:pPr>
    </w:p>
    <w:p w:rsidR="00A14C15" w:rsidRDefault="00A14C15" w:rsidP="00F36920">
      <w:pPr>
        <w:spacing w:line="280" w:lineRule="exact"/>
        <w:ind w:firstLineChars="200" w:firstLine="420"/>
        <w:rPr>
          <w:rFonts w:asciiTheme="minorEastAsia" w:eastAsiaTheme="minorEastAsia" w:hAnsiTheme="minorEastAsia"/>
          <w:szCs w:val="21"/>
        </w:rPr>
      </w:pPr>
    </w:p>
    <w:p w:rsidR="009F223D" w:rsidRDefault="009F223D" w:rsidP="009F223D">
      <w:pPr>
        <w:spacing w:line="280" w:lineRule="exact"/>
        <w:ind w:firstLineChars="200" w:firstLine="420"/>
        <w:rPr>
          <w:rFonts w:asciiTheme="minorEastAsia" w:eastAsiaTheme="minorEastAsia" w:hAnsiTheme="minorEastAsia"/>
          <w:szCs w:val="21"/>
        </w:rPr>
        <w:sectPr w:rsidR="009F223D" w:rsidSect="00A14C15">
          <w:type w:val="continuous"/>
          <w:pgSz w:w="11906" w:h="16838"/>
          <w:pgMar w:top="907" w:right="1021" w:bottom="680" w:left="1021" w:header="708" w:footer="708" w:gutter="0"/>
          <w:cols w:space="708"/>
          <w:docGrid w:type="lines" w:linePitch="360"/>
        </w:sectPr>
      </w:pPr>
    </w:p>
    <w:p w:rsidR="009F223D" w:rsidRPr="001F6019" w:rsidRDefault="009F223D" w:rsidP="001F6019">
      <w:pPr>
        <w:pStyle w:val="a8"/>
        <w:numPr>
          <w:ilvl w:val="0"/>
          <w:numId w:val="32"/>
        </w:numPr>
        <w:spacing w:line="300" w:lineRule="exact"/>
        <w:ind w:firstLineChars="0"/>
        <w:rPr>
          <w:rFonts w:asciiTheme="minorEastAsia" w:eastAsiaTheme="minorEastAsia" w:hAnsiTheme="minorEastAsia"/>
          <w:szCs w:val="21"/>
        </w:rPr>
      </w:pPr>
      <w:r w:rsidRPr="001F6019">
        <w:rPr>
          <w:rFonts w:asciiTheme="minorEastAsia" w:eastAsiaTheme="minorEastAsia" w:hAnsiTheme="minorEastAsia" w:hint="eastAsia"/>
          <w:szCs w:val="21"/>
        </w:rPr>
        <w:lastRenderedPageBreak/>
        <w:t>7月31日，</w:t>
      </w:r>
      <w:r w:rsidR="00F00D1E" w:rsidRPr="001F6019">
        <w:rPr>
          <w:rFonts w:asciiTheme="minorEastAsia" w:eastAsiaTheme="minorEastAsia" w:hAnsiTheme="minorEastAsia" w:hint="eastAsia"/>
          <w:szCs w:val="21"/>
        </w:rPr>
        <w:t>上北关棚户区改造（西区）</w:t>
      </w:r>
      <w:r w:rsidRPr="001F6019">
        <w:rPr>
          <w:rFonts w:asciiTheme="minorEastAsia" w:eastAsiaTheme="minorEastAsia" w:hAnsiTheme="minorEastAsia" w:hint="eastAsia"/>
          <w:szCs w:val="21"/>
        </w:rPr>
        <w:t>金色米兰</w:t>
      </w:r>
      <w:r w:rsidR="001F6019" w:rsidRPr="001F6019">
        <w:rPr>
          <w:rFonts w:asciiTheme="minorEastAsia" w:eastAsiaTheme="minorEastAsia" w:hAnsiTheme="minorEastAsia" w:hint="eastAsia"/>
          <w:szCs w:val="21"/>
        </w:rPr>
        <w:t>2#、3#、4#、5#、6#楼及1#、2#车库</w:t>
      </w:r>
      <w:r w:rsidR="00BE1AB8" w:rsidRPr="001F6019">
        <w:rPr>
          <w:rFonts w:asciiTheme="minorEastAsia" w:eastAsiaTheme="minorEastAsia" w:hAnsiTheme="minorEastAsia" w:hint="eastAsia"/>
          <w:szCs w:val="21"/>
        </w:rPr>
        <w:t>工程监理开标，我公司中标。</w:t>
      </w:r>
    </w:p>
    <w:p w:rsidR="009F223D" w:rsidRPr="001F6019" w:rsidRDefault="009F223D" w:rsidP="001F6019">
      <w:pPr>
        <w:pStyle w:val="a8"/>
        <w:numPr>
          <w:ilvl w:val="0"/>
          <w:numId w:val="32"/>
        </w:numPr>
        <w:spacing w:line="300" w:lineRule="exact"/>
        <w:ind w:firstLineChars="0"/>
        <w:rPr>
          <w:rFonts w:asciiTheme="minorEastAsia" w:eastAsiaTheme="minorEastAsia" w:hAnsiTheme="minorEastAsia"/>
          <w:szCs w:val="21"/>
        </w:rPr>
      </w:pPr>
      <w:r w:rsidRPr="001F6019">
        <w:rPr>
          <w:rFonts w:asciiTheme="minorEastAsia" w:eastAsiaTheme="minorEastAsia" w:hAnsiTheme="minorEastAsia" w:hint="eastAsia"/>
          <w:szCs w:val="21"/>
        </w:rPr>
        <w:t>8月1</w:t>
      </w:r>
      <w:r w:rsidR="004D61DF">
        <w:rPr>
          <w:rFonts w:asciiTheme="minorEastAsia" w:eastAsiaTheme="minorEastAsia" w:hAnsiTheme="minorEastAsia" w:hint="eastAsia"/>
          <w:szCs w:val="21"/>
        </w:rPr>
        <w:t>日，公司召开总监、总代</w:t>
      </w:r>
      <w:r w:rsidR="00066027">
        <w:rPr>
          <w:rFonts w:asciiTheme="minorEastAsia" w:eastAsiaTheme="minorEastAsia" w:hAnsiTheme="minorEastAsia" w:hint="eastAsia"/>
          <w:szCs w:val="21"/>
        </w:rPr>
        <w:t>、专业监理工程师</w:t>
      </w:r>
      <w:r w:rsidR="004D61DF">
        <w:rPr>
          <w:rFonts w:asciiTheme="minorEastAsia" w:eastAsiaTheme="minorEastAsia" w:hAnsiTheme="minorEastAsia" w:hint="eastAsia"/>
          <w:szCs w:val="21"/>
        </w:rPr>
        <w:t>培训，</w:t>
      </w:r>
      <w:r w:rsidRPr="001F6019">
        <w:rPr>
          <w:rFonts w:asciiTheme="minorEastAsia" w:eastAsiaTheme="minorEastAsia" w:hAnsiTheme="minorEastAsia" w:hint="eastAsia"/>
          <w:szCs w:val="21"/>
        </w:rPr>
        <w:t>总工程师李增瑞针对“钢筋混凝土结构原理及</w:t>
      </w:r>
      <w:r w:rsidR="00C3523F">
        <w:rPr>
          <w:rFonts w:asciiTheme="minorEastAsia" w:eastAsiaTheme="minorEastAsia" w:hAnsiTheme="minorEastAsia" w:hint="eastAsia"/>
          <w:szCs w:val="21"/>
        </w:rPr>
        <w:t>钢筋受力</w:t>
      </w:r>
      <w:r w:rsidRPr="001F6019">
        <w:rPr>
          <w:rFonts w:asciiTheme="minorEastAsia" w:eastAsiaTheme="minorEastAsia" w:hAnsiTheme="minorEastAsia" w:hint="eastAsia"/>
          <w:szCs w:val="21"/>
        </w:rPr>
        <w:t>常见问题”进行了讲解与分析。</w:t>
      </w:r>
    </w:p>
    <w:p w:rsidR="009F223D" w:rsidRPr="001F6019" w:rsidRDefault="009F223D" w:rsidP="001F6019">
      <w:pPr>
        <w:pStyle w:val="a8"/>
        <w:numPr>
          <w:ilvl w:val="0"/>
          <w:numId w:val="32"/>
        </w:numPr>
        <w:spacing w:line="300" w:lineRule="exact"/>
        <w:ind w:firstLineChars="0"/>
        <w:rPr>
          <w:rFonts w:asciiTheme="minorEastAsia" w:eastAsiaTheme="minorEastAsia" w:hAnsiTheme="minorEastAsia"/>
          <w:szCs w:val="21"/>
        </w:rPr>
      </w:pPr>
      <w:r w:rsidRPr="001F6019">
        <w:rPr>
          <w:rFonts w:asciiTheme="minorEastAsia" w:eastAsiaTheme="minorEastAsia" w:hAnsiTheme="minorEastAsia" w:hint="eastAsia"/>
          <w:szCs w:val="21"/>
        </w:rPr>
        <w:t>8月17日，森海湾二期住宅</w:t>
      </w:r>
      <w:r w:rsidR="00BE1AB8" w:rsidRPr="001F6019">
        <w:rPr>
          <w:rFonts w:asciiTheme="minorEastAsia" w:eastAsiaTheme="minorEastAsia" w:hAnsiTheme="minorEastAsia" w:hint="eastAsia"/>
          <w:szCs w:val="21"/>
        </w:rPr>
        <w:t>楼监理开标，我公司中标。</w:t>
      </w:r>
    </w:p>
    <w:p w:rsidR="00046F30" w:rsidRPr="001F6019" w:rsidRDefault="009F223D" w:rsidP="001F6019">
      <w:pPr>
        <w:pStyle w:val="a8"/>
        <w:numPr>
          <w:ilvl w:val="0"/>
          <w:numId w:val="32"/>
        </w:numPr>
        <w:spacing w:line="300" w:lineRule="exact"/>
        <w:ind w:firstLineChars="0"/>
        <w:rPr>
          <w:rFonts w:asciiTheme="minorEastAsia" w:eastAsiaTheme="minorEastAsia" w:hAnsiTheme="minorEastAsia"/>
          <w:szCs w:val="21"/>
        </w:rPr>
      </w:pPr>
      <w:r w:rsidRPr="001F6019">
        <w:rPr>
          <w:rFonts w:asciiTheme="minorEastAsia" w:eastAsiaTheme="minorEastAsia" w:hAnsiTheme="minorEastAsia" w:hint="eastAsia"/>
          <w:szCs w:val="21"/>
        </w:rPr>
        <w:t>8月21</w:t>
      </w:r>
      <w:r w:rsidR="00BE1AB8" w:rsidRPr="001F6019">
        <w:rPr>
          <w:rFonts w:asciiTheme="minorEastAsia" w:eastAsiaTheme="minorEastAsia" w:hAnsiTheme="minorEastAsia" w:hint="eastAsia"/>
          <w:szCs w:val="21"/>
        </w:rPr>
        <w:t>日，原平市采煤沉陷区综合治理轩岗镇</w:t>
      </w:r>
      <w:r w:rsidRPr="001F6019">
        <w:rPr>
          <w:rFonts w:asciiTheme="minorEastAsia" w:eastAsiaTheme="minorEastAsia" w:hAnsiTheme="minorEastAsia" w:hint="eastAsia"/>
          <w:szCs w:val="21"/>
        </w:rPr>
        <w:t>工程（二标段）</w:t>
      </w:r>
      <w:r w:rsidR="00BE1AB8" w:rsidRPr="001F6019">
        <w:rPr>
          <w:rFonts w:asciiTheme="minorEastAsia" w:eastAsiaTheme="minorEastAsia" w:hAnsiTheme="minorEastAsia" w:hint="eastAsia"/>
          <w:szCs w:val="21"/>
        </w:rPr>
        <w:t>监理开标，我公司中标。</w:t>
      </w:r>
    </w:p>
    <w:p w:rsidR="00046F30" w:rsidRPr="001F6019" w:rsidRDefault="00046F30" w:rsidP="001F6019">
      <w:pPr>
        <w:pStyle w:val="a8"/>
        <w:numPr>
          <w:ilvl w:val="0"/>
          <w:numId w:val="32"/>
        </w:numPr>
        <w:spacing w:line="300" w:lineRule="exact"/>
        <w:ind w:firstLineChars="0"/>
        <w:rPr>
          <w:rFonts w:asciiTheme="minorEastAsia" w:eastAsiaTheme="minorEastAsia" w:hAnsiTheme="minorEastAsia"/>
          <w:szCs w:val="21"/>
        </w:rPr>
      </w:pPr>
      <w:r w:rsidRPr="001F6019">
        <w:rPr>
          <w:rFonts w:asciiTheme="minorEastAsia" w:eastAsiaTheme="minorEastAsia" w:hAnsiTheme="minorEastAsia" w:hint="eastAsia"/>
          <w:szCs w:val="21"/>
        </w:rPr>
        <w:t>原定于9月5、6日举行的注册安全工程师考试推迟至9月12、13日。</w:t>
      </w:r>
    </w:p>
    <w:p w:rsidR="009F223D" w:rsidRPr="00046F30" w:rsidRDefault="009F223D" w:rsidP="00BE1AB8">
      <w:pPr>
        <w:spacing w:line="240" w:lineRule="exact"/>
        <w:rPr>
          <w:rFonts w:asciiTheme="minorEastAsia" w:eastAsiaTheme="minorEastAsia" w:hAnsiTheme="minorEastAsia"/>
          <w:szCs w:val="21"/>
        </w:rPr>
        <w:sectPr w:rsidR="009F223D" w:rsidRPr="00046F30" w:rsidSect="00046F30">
          <w:type w:val="continuous"/>
          <w:pgSz w:w="11906" w:h="16838"/>
          <w:pgMar w:top="907" w:right="1021" w:bottom="680" w:left="1021" w:header="708" w:footer="708" w:gutter="0"/>
          <w:cols w:space="708"/>
          <w:docGrid w:type="lines" w:linePitch="360"/>
        </w:sectPr>
      </w:pPr>
    </w:p>
    <w:p w:rsidR="00046F30" w:rsidRDefault="00046F30" w:rsidP="0056018A">
      <w:pPr>
        <w:rPr>
          <w:rFonts w:ascii="方正黑体简体" w:eastAsia="方正黑体简体"/>
          <w:b/>
          <w:sz w:val="28"/>
          <w:szCs w:val="28"/>
        </w:rPr>
        <w:sectPr w:rsidR="00046F30" w:rsidSect="00301A39">
          <w:type w:val="continuous"/>
          <w:pgSz w:w="11906" w:h="16838"/>
          <w:pgMar w:top="907" w:right="1020" w:bottom="680" w:left="1020" w:header="851" w:footer="992" w:gutter="0"/>
          <w:pgNumType w:fmt="numberInDash"/>
          <w:cols w:space="720"/>
          <w:docGrid w:type="lines" w:linePitch="312"/>
        </w:sectPr>
      </w:pPr>
    </w:p>
    <w:p w:rsidR="0056018A" w:rsidRPr="0056018A" w:rsidRDefault="00D84A55" w:rsidP="0056018A">
      <w:pPr>
        <w:rPr>
          <w:rFonts w:ascii="方正黑体简体" w:eastAsia="方正黑体简体"/>
          <w:b/>
          <w:sz w:val="28"/>
          <w:szCs w:val="28"/>
        </w:rPr>
      </w:pPr>
      <w:r>
        <w:rPr>
          <w:rFonts w:ascii="方正黑体简体" w:eastAsia="方正黑体简体"/>
          <w:b/>
          <w:noProof/>
          <w:sz w:val="28"/>
          <w:szCs w:val="28"/>
        </w:rPr>
        <w:lastRenderedPageBreak/>
        <w:pict>
          <v:rect id="_x0000_s1077" style="position:absolute;left:0;text-align:left;margin-left:-3.75pt;margin-top:2.65pt;width:69.75pt;height:26.25pt;z-index:-251659264" fillcolor="white [3201]" strokecolor="#4f81bd [3204]" strokeweight="5pt">
            <v:stroke linestyle="thickThin"/>
            <v:shadow color="#868686"/>
          </v:rect>
        </w:pict>
      </w:r>
      <w:r w:rsidR="0056018A">
        <w:rPr>
          <w:rFonts w:ascii="方正黑体简体" w:eastAsia="方正黑体简体" w:hint="eastAsia"/>
          <w:b/>
          <w:sz w:val="28"/>
          <w:szCs w:val="28"/>
        </w:rPr>
        <w:t>论文天地</w:t>
      </w:r>
    </w:p>
    <w:p w:rsidR="00AE7FE2" w:rsidRPr="002A6CDC" w:rsidRDefault="00D84A55" w:rsidP="00580DF2">
      <w:pPr>
        <w:spacing w:beforeLines="50" w:afterLines="150" w:line="600" w:lineRule="exact"/>
        <w:jc w:val="center"/>
        <w:rPr>
          <w:rFonts w:ascii="方正隶书简体" w:eastAsia="方正隶书简体"/>
          <w:b/>
          <w:noProof/>
          <w:sz w:val="44"/>
          <w:szCs w:val="44"/>
        </w:rPr>
      </w:pPr>
      <w:r w:rsidRPr="00D84A55">
        <w:rPr>
          <w:rFonts w:ascii="方正隶书简体" w:eastAsia="方正隶书简体"/>
          <w:noProof/>
          <w:sz w:val="44"/>
          <w:szCs w:val="4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69" type="#_x0000_t176" style="position:absolute;left:0;text-align:left;margin-left:-3.75pt;margin-top:2.2pt;width:497.25pt;height:40.5pt;z-index:-251661312" fillcolor="white [3201]" strokecolor="#c2d69b [1942]" strokeweight="1pt">
            <v:fill color2="#d6e3bc [1302]" focusposition="1" focussize="" focus="100%" type="gradient"/>
            <v:shadow on="t" type="perspective" color="#4e6128 [1606]" opacity=".5" offset="1pt" offset2="-3pt"/>
          </v:shape>
        </w:pict>
      </w:r>
      <w:r w:rsidR="00A14C15" w:rsidRPr="002A6CDC">
        <w:rPr>
          <w:rFonts w:ascii="方正隶书简体" w:eastAsia="方正隶书简体" w:hint="eastAsia"/>
          <w:b/>
          <w:noProof/>
          <w:sz w:val="44"/>
          <w:szCs w:val="44"/>
        </w:rPr>
        <w:t>学贯平法规则是确保工程质量的第一要务</w:t>
      </w:r>
    </w:p>
    <w:p w:rsidR="00A14C15" w:rsidRPr="00A14C15" w:rsidRDefault="00A14C15" w:rsidP="00046F30">
      <w:pPr>
        <w:spacing w:line="280" w:lineRule="exact"/>
        <w:ind w:firstLineChars="198" w:firstLine="417"/>
      </w:pPr>
      <w:r w:rsidRPr="00A14C15">
        <w:rPr>
          <w:rFonts w:hint="eastAsia"/>
          <w:b/>
        </w:rPr>
        <w:t>摘</w:t>
      </w:r>
      <w:r w:rsidRPr="00A14C15">
        <w:rPr>
          <w:rFonts w:hint="eastAsia"/>
          <w:b/>
        </w:rPr>
        <w:t xml:space="preserve">  </w:t>
      </w:r>
      <w:r w:rsidRPr="00A14C15">
        <w:rPr>
          <w:rFonts w:hint="eastAsia"/>
          <w:b/>
        </w:rPr>
        <w:t>要：</w:t>
      </w:r>
      <w:r w:rsidRPr="00A14C15">
        <w:rPr>
          <w:rFonts w:hint="eastAsia"/>
        </w:rPr>
        <w:t>钢筋工程是主体施工的重中之重，弄通学贯平法识图及规则是确保工程质量的第一要务。笔者通过潜心学习、研究并实践在工地一线，主创了“学习平法识图口诀”，在网上流传近</w:t>
      </w:r>
      <w:r w:rsidRPr="00A14C15">
        <w:rPr>
          <w:rFonts w:hint="eastAsia"/>
        </w:rPr>
        <w:t>4</w:t>
      </w:r>
      <w:r w:rsidRPr="00A14C15">
        <w:rPr>
          <w:rFonts w:hint="eastAsia"/>
        </w:rPr>
        <w:t>年，从对图集的整体把握到细节方面改注意什么，作了深入探讨，经笔者重新整理、补充、修正发表出来，以飨广大同仁。平法识图口诀（附后）。</w:t>
      </w:r>
    </w:p>
    <w:p w:rsidR="00A14C15" w:rsidRPr="00A14C15" w:rsidRDefault="00A14C15" w:rsidP="00046F30">
      <w:pPr>
        <w:spacing w:line="280" w:lineRule="exact"/>
        <w:ind w:firstLineChars="198" w:firstLine="417"/>
        <w:rPr>
          <w:szCs w:val="21"/>
        </w:rPr>
      </w:pPr>
      <w:r w:rsidRPr="00A14C15">
        <w:rPr>
          <w:rFonts w:hint="eastAsia"/>
          <w:b/>
          <w:szCs w:val="21"/>
        </w:rPr>
        <w:t>关键词：</w:t>
      </w:r>
      <w:r w:rsidRPr="00A14C15">
        <w:rPr>
          <w:rFonts w:hint="eastAsia"/>
          <w:szCs w:val="21"/>
        </w:rPr>
        <w:t>钢筋工程，平法识图，规则，口诀</w:t>
      </w:r>
    </w:p>
    <w:p w:rsidR="00A14C15" w:rsidRPr="00A14C15" w:rsidRDefault="00A14C15" w:rsidP="00046F30">
      <w:pPr>
        <w:spacing w:line="280" w:lineRule="exact"/>
        <w:ind w:firstLineChars="200" w:firstLine="420"/>
        <w:rPr>
          <w:szCs w:val="21"/>
        </w:rPr>
        <w:sectPr w:rsidR="00A14C15" w:rsidRPr="00A14C15" w:rsidSect="00A14C15">
          <w:type w:val="continuous"/>
          <w:pgSz w:w="11906" w:h="16838"/>
          <w:pgMar w:top="1440" w:right="1191" w:bottom="1440" w:left="1191" w:header="851" w:footer="992" w:gutter="0"/>
          <w:cols w:space="425"/>
          <w:docGrid w:type="lines" w:linePitch="312"/>
        </w:sectPr>
      </w:pPr>
    </w:p>
    <w:p w:rsidR="00A14C15" w:rsidRPr="00A14C15" w:rsidRDefault="00A14C15" w:rsidP="00046F30">
      <w:pPr>
        <w:spacing w:line="280" w:lineRule="exact"/>
        <w:ind w:firstLineChars="200" w:firstLine="420"/>
        <w:rPr>
          <w:szCs w:val="21"/>
        </w:rPr>
      </w:pPr>
      <w:r w:rsidRPr="00A14C15">
        <w:rPr>
          <w:rFonts w:hint="eastAsia"/>
          <w:szCs w:val="21"/>
        </w:rPr>
        <w:lastRenderedPageBreak/>
        <w:t>如今，房建主体施工中，即使在县城砼也是商供，基本不用多操心，模板制作与安装很重要，但只要支撑牢固，尺寸准确，不跑模、不涨模也不难做到。钢筋工程既是主体结构的骨架和中枢神经，又是隐蔽工程，一旦出问题，无法纠正和弥补。如果对平法识图和规则理解不深、不透，没把钢筋工程做对、做好，别看外表光鲜，装饰装修挺好，内在质量如何不的而知？有的工程师无奈地说，只有通过地震，才能检验出楼房的“骨头”来。</w:t>
      </w:r>
    </w:p>
    <w:p w:rsidR="00A14C15" w:rsidRPr="00A14C15" w:rsidRDefault="00A14C15" w:rsidP="00046F30">
      <w:pPr>
        <w:spacing w:line="280" w:lineRule="exact"/>
        <w:ind w:firstLineChars="200" w:firstLine="422"/>
        <w:rPr>
          <w:b/>
          <w:szCs w:val="21"/>
        </w:rPr>
      </w:pPr>
      <w:r w:rsidRPr="00A14C15">
        <w:rPr>
          <w:rFonts w:hint="eastAsia"/>
          <w:b/>
          <w:szCs w:val="21"/>
        </w:rPr>
        <w:t>一、平法施工图是一种专业技术</w:t>
      </w:r>
    </w:p>
    <w:p w:rsidR="00A14C15" w:rsidRPr="00A14C15" w:rsidRDefault="00A14C15" w:rsidP="00046F30">
      <w:pPr>
        <w:spacing w:line="280" w:lineRule="exact"/>
        <w:ind w:firstLineChars="200" w:firstLine="420"/>
        <w:rPr>
          <w:szCs w:val="21"/>
        </w:rPr>
      </w:pPr>
      <w:r w:rsidRPr="00A14C15">
        <w:rPr>
          <w:rFonts w:hint="eastAsia"/>
          <w:szCs w:val="21"/>
        </w:rPr>
        <w:t>平法规则的创始人陈青来教授曾说过：“平法是一种专业技术方法，平法施工图是建筑结构专业的技术设计图纸，而不是可让非专业人士读懂的图解类产品说明书。平法革除了适合教学但不适合规模生产的“单构件正投影加截面图表示法”。代之以更为专业的设计表达，可阻止非专业人士盲目从事专业活动以确保建筑结构设计与施工的技术含量。平法具有科学性、系统性、整体性，规范和推广了许多常规做法，诸如“加密”、“锚固”、“连接”等等。它既不神秘、高不可攀，但也绝不是只要有文化（非专业人士）一看就会，有比较高的技术含量。明确地告诉人们，平法不让非专业人员看懂。试想不具备结构专业知识，也不想下功夫一本一本、一页一页、系统地、仔细地看图集，遇到问题才临时抱佛脚、翻书对照，终究是不懂不通，指导和控制不了钢筋工程的施工。作为监理工程师，验收把不了关，被人家有意或无意蒙哄是常有的事。</w:t>
      </w:r>
    </w:p>
    <w:p w:rsidR="00A14C15" w:rsidRPr="00A14C15" w:rsidRDefault="00A14C15" w:rsidP="00046F30">
      <w:pPr>
        <w:spacing w:line="280" w:lineRule="exact"/>
        <w:ind w:firstLineChars="200" w:firstLine="422"/>
        <w:rPr>
          <w:b/>
          <w:szCs w:val="21"/>
        </w:rPr>
      </w:pPr>
      <w:r w:rsidRPr="00A14C15">
        <w:rPr>
          <w:rFonts w:hint="eastAsia"/>
          <w:b/>
          <w:szCs w:val="21"/>
        </w:rPr>
        <w:t>二、平法不规范做法影响工程施工</w:t>
      </w:r>
    </w:p>
    <w:p w:rsidR="00A14C15" w:rsidRPr="00A14C15" w:rsidRDefault="00A14C15" w:rsidP="00046F30">
      <w:pPr>
        <w:spacing w:line="280" w:lineRule="exact"/>
        <w:ind w:firstLineChars="200" w:firstLine="420"/>
        <w:rPr>
          <w:szCs w:val="21"/>
        </w:rPr>
      </w:pPr>
      <w:r w:rsidRPr="00A14C15">
        <w:rPr>
          <w:rFonts w:hint="eastAsia"/>
          <w:szCs w:val="21"/>
        </w:rPr>
        <w:t>由于不重视隐蔽工程，没弄懂平法，许多工地往往存在如下模糊认识和不规范做法：</w:t>
      </w:r>
    </w:p>
    <w:p w:rsidR="00A14C15" w:rsidRPr="00A14C15" w:rsidRDefault="00A14C15" w:rsidP="00046F30">
      <w:pPr>
        <w:spacing w:line="280" w:lineRule="exact"/>
        <w:ind w:firstLineChars="200" w:firstLine="422"/>
        <w:rPr>
          <w:szCs w:val="21"/>
        </w:rPr>
      </w:pPr>
      <w:r w:rsidRPr="00A14C15">
        <w:rPr>
          <w:rFonts w:hint="eastAsia"/>
          <w:b/>
          <w:szCs w:val="21"/>
        </w:rPr>
        <w:t>1</w:t>
      </w:r>
      <w:r w:rsidRPr="00A14C15">
        <w:rPr>
          <w:rFonts w:hint="eastAsia"/>
          <w:b/>
          <w:szCs w:val="21"/>
        </w:rPr>
        <w:t>、只知有</w:t>
      </w:r>
      <w:r w:rsidRPr="00A14C15">
        <w:rPr>
          <w:rFonts w:hint="eastAsia"/>
          <w:b/>
          <w:szCs w:val="21"/>
        </w:rPr>
        <w:t>101</w:t>
      </w:r>
      <w:r w:rsidRPr="00A14C15">
        <w:rPr>
          <w:rFonts w:hint="eastAsia"/>
          <w:b/>
          <w:szCs w:val="21"/>
        </w:rPr>
        <w:t>系列图集。</w:t>
      </w:r>
      <w:r w:rsidRPr="00A14C15">
        <w:rPr>
          <w:rFonts w:hint="eastAsia"/>
          <w:szCs w:val="21"/>
        </w:rPr>
        <w:t>不知还有</w:t>
      </w:r>
      <w:r w:rsidRPr="00A14C15">
        <w:rPr>
          <w:rFonts w:hint="eastAsia"/>
          <w:szCs w:val="21"/>
        </w:rPr>
        <w:t>901</w:t>
      </w:r>
      <w:r w:rsidRPr="00A14C15">
        <w:rPr>
          <w:rFonts w:hint="eastAsia"/>
          <w:szCs w:val="21"/>
        </w:rPr>
        <w:t>系列是对</w:t>
      </w:r>
      <w:r w:rsidRPr="00A14C15">
        <w:rPr>
          <w:rFonts w:hint="eastAsia"/>
          <w:szCs w:val="21"/>
        </w:rPr>
        <w:t>101</w:t>
      </w:r>
      <w:r w:rsidRPr="00A14C15">
        <w:rPr>
          <w:rFonts w:hint="eastAsia"/>
          <w:szCs w:val="21"/>
        </w:rPr>
        <w:t>系列的深化和进一步细化，更不知有</w:t>
      </w:r>
      <w:r w:rsidRPr="00A14C15">
        <w:rPr>
          <w:rFonts w:hint="eastAsia"/>
          <w:szCs w:val="21"/>
        </w:rPr>
        <w:t>08G101-11</w:t>
      </w:r>
      <w:r w:rsidRPr="00A14C15">
        <w:rPr>
          <w:rFonts w:hint="eastAsia"/>
          <w:szCs w:val="21"/>
        </w:rPr>
        <w:t>和</w:t>
      </w:r>
      <w:r w:rsidRPr="00A14C15">
        <w:rPr>
          <w:rFonts w:hint="eastAsia"/>
          <w:szCs w:val="21"/>
        </w:rPr>
        <w:t>13G101-11</w:t>
      </w:r>
      <w:r w:rsidRPr="00A14C15">
        <w:rPr>
          <w:rFonts w:hint="eastAsia"/>
          <w:szCs w:val="21"/>
        </w:rPr>
        <w:t>，即常见问题的答疑图集，舍不得买购图集如何能做好钢筋工程。</w:t>
      </w:r>
    </w:p>
    <w:p w:rsidR="00A14C15" w:rsidRPr="00A14C15" w:rsidRDefault="00A14C15" w:rsidP="00046F30">
      <w:pPr>
        <w:spacing w:line="280" w:lineRule="exact"/>
        <w:ind w:firstLineChars="200" w:firstLine="422"/>
        <w:rPr>
          <w:szCs w:val="21"/>
        </w:rPr>
      </w:pPr>
      <w:r w:rsidRPr="00A14C15">
        <w:rPr>
          <w:rFonts w:hint="eastAsia"/>
          <w:b/>
          <w:szCs w:val="21"/>
        </w:rPr>
        <w:t>2</w:t>
      </w:r>
      <w:r w:rsidRPr="00A14C15">
        <w:rPr>
          <w:rFonts w:hint="eastAsia"/>
          <w:b/>
          <w:szCs w:val="21"/>
        </w:rPr>
        <w:t>、有些开发商和施工负责人，根本不懂得做好钢筋工程是确保工程质量的第一要务。</w:t>
      </w:r>
      <w:r w:rsidRPr="00A14C15">
        <w:rPr>
          <w:rFonts w:hint="eastAsia"/>
          <w:szCs w:val="21"/>
        </w:rPr>
        <w:t>不愿高薪聘请这方面的行家里手，委托监理公司，也是谁钱少用谁。他们认为钢筋工程一旦隐蔽，好坏都一样，反正塌不了。有的土建监理，一没图集、二没看过图集，验收时，只有十个字“垫块少，马登稀，间距不匀”。</w:t>
      </w:r>
    </w:p>
    <w:p w:rsidR="00A14C15" w:rsidRPr="00A14C15" w:rsidRDefault="00A14C15" w:rsidP="00046F30">
      <w:pPr>
        <w:spacing w:line="280" w:lineRule="exact"/>
        <w:ind w:firstLineChars="200" w:firstLine="422"/>
        <w:rPr>
          <w:szCs w:val="21"/>
        </w:rPr>
      </w:pPr>
      <w:r w:rsidRPr="00A14C15">
        <w:rPr>
          <w:rFonts w:hint="eastAsia"/>
          <w:b/>
          <w:szCs w:val="21"/>
        </w:rPr>
        <w:t>3</w:t>
      </w:r>
      <w:r w:rsidRPr="00A14C15">
        <w:rPr>
          <w:rFonts w:hint="eastAsia"/>
          <w:b/>
          <w:szCs w:val="21"/>
        </w:rPr>
        <w:t>、建筑结构按抗震设计不等于改结构所有构件全部按抗震设计。</w:t>
      </w:r>
      <w:r w:rsidRPr="00A14C15">
        <w:rPr>
          <w:rFonts w:hint="eastAsia"/>
          <w:szCs w:val="21"/>
        </w:rPr>
        <w:t>通常情况下只是框架柱和梁纵筋，剪力墙采用抗震构造，其余构件大都不考虑与吸收地震作用产生的能量。那么不参与抗震的构件采用了抗震锚固和连接措施，譬如“</w:t>
      </w:r>
      <w:r w:rsidRPr="00A14C15">
        <w:rPr>
          <w:rFonts w:hint="eastAsia"/>
          <w:szCs w:val="21"/>
        </w:rPr>
        <w:t>L</w:t>
      </w:r>
      <w:r w:rsidRPr="00A14C15">
        <w:rPr>
          <w:rFonts w:hint="eastAsia"/>
          <w:szCs w:val="21"/>
        </w:rPr>
        <w:t>”梁，是个非框架梁，底筋只要</w:t>
      </w:r>
      <w:r w:rsidRPr="00A14C15">
        <w:rPr>
          <w:rFonts w:hint="eastAsia"/>
          <w:szCs w:val="21"/>
        </w:rPr>
        <w:t>12D</w:t>
      </w:r>
      <w:r w:rsidRPr="00A14C15">
        <w:rPr>
          <w:rFonts w:hint="eastAsia"/>
          <w:szCs w:val="21"/>
        </w:rPr>
        <w:t>锚固即可，但不少工地采用了抗震锚固措施，浪费了不少钢筋，可老板们根本不知道。</w:t>
      </w:r>
    </w:p>
    <w:p w:rsidR="00A14C15" w:rsidRPr="00A14C15" w:rsidRDefault="00A14C15" w:rsidP="00046F30">
      <w:pPr>
        <w:spacing w:line="280" w:lineRule="exact"/>
        <w:ind w:firstLineChars="200" w:firstLine="422"/>
        <w:rPr>
          <w:szCs w:val="21"/>
        </w:rPr>
      </w:pPr>
      <w:r w:rsidRPr="00A14C15">
        <w:rPr>
          <w:rFonts w:hint="eastAsia"/>
          <w:b/>
          <w:szCs w:val="21"/>
        </w:rPr>
        <w:t>4</w:t>
      </w:r>
      <w:r w:rsidRPr="00A14C15">
        <w:rPr>
          <w:rFonts w:hint="eastAsia"/>
          <w:b/>
          <w:szCs w:val="21"/>
        </w:rPr>
        <w:t>、近年来，关于钢筋带“</w:t>
      </w:r>
      <w:r w:rsidRPr="00A14C15">
        <w:rPr>
          <w:rFonts w:hint="eastAsia"/>
          <w:b/>
          <w:szCs w:val="21"/>
        </w:rPr>
        <w:t>E</w:t>
      </w:r>
      <w:r w:rsidRPr="00A14C15">
        <w:rPr>
          <w:rFonts w:hint="eastAsia"/>
          <w:b/>
          <w:szCs w:val="21"/>
        </w:rPr>
        <w:t>”不带“</w:t>
      </w:r>
      <w:r w:rsidRPr="00A14C15">
        <w:rPr>
          <w:rFonts w:hint="eastAsia"/>
          <w:b/>
          <w:szCs w:val="21"/>
        </w:rPr>
        <w:t>E</w:t>
      </w:r>
      <w:r w:rsidRPr="00A14C15">
        <w:rPr>
          <w:rFonts w:hint="eastAsia"/>
          <w:b/>
          <w:szCs w:val="21"/>
        </w:rPr>
        <w:t>”，争论不少。</w:t>
      </w:r>
      <w:r w:rsidRPr="00A14C15">
        <w:rPr>
          <w:rFonts w:hint="eastAsia"/>
          <w:szCs w:val="21"/>
        </w:rPr>
        <w:t>这些问题也困扰了许多技术人员，其实只是一、二、三级抗震框架结构的梁和柱的纵筋（主筋）有强屈，超强和延伸率的严格要求，而剪力墙结构根本无此要求。有些检测机构，尤其带官方色彩的检测中心，复验钢筋时，将剪力墙的钢筋达不到此要求的，判为不合格钢材，实属错误和天大的笑话。</w:t>
      </w:r>
    </w:p>
    <w:p w:rsidR="00A14C15" w:rsidRPr="00A14C15" w:rsidRDefault="00A14C15" w:rsidP="00046F30">
      <w:pPr>
        <w:spacing w:line="280" w:lineRule="exact"/>
        <w:ind w:firstLineChars="200" w:firstLine="422"/>
        <w:rPr>
          <w:szCs w:val="21"/>
        </w:rPr>
      </w:pPr>
      <w:r w:rsidRPr="00A14C15">
        <w:rPr>
          <w:rFonts w:hint="eastAsia"/>
          <w:b/>
          <w:szCs w:val="21"/>
        </w:rPr>
        <w:t>5</w:t>
      </w:r>
      <w:r w:rsidRPr="00A14C15">
        <w:rPr>
          <w:rFonts w:hint="eastAsia"/>
          <w:b/>
          <w:szCs w:val="21"/>
        </w:rPr>
        <w:t>、有的钢筋翻样工，竟然不懂得“缺省”标注。</w:t>
      </w:r>
      <w:r w:rsidRPr="00A14C15">
        <w:rPr>
          <w:rFonts w:hint="eastAsia"/>
          <w:szCs w:val="21"/>
        </w:rPr>
        <w:t>有的将连续梁上部非贯通筋只一跨锚固，没有将非贯通筋左右两跨相等布置（以大跨为准），当监理巡视发现时，他竟然说，我们在</w:t>
      </w:r>
      <w:r w:rsidRPr="00A14C15">
        <w:rPr>
          <w:rFonts w:hint="eastAsia"/>
          <w:szCs w:val="21"/>
        </w:rPr>
        <w:t>XX</w:t>
      </w:r>
      <w:r w:rsidRPr="00A14C15">
        <w:rPr>
          <w:rFonts w:hint="eastAsia"/>
          <w:szCs w:val="21"/>
        </w:rPr>
        <w:t>大城市也这样施工的，没有人说啥呀。</w:t>
      </w:r>
    </w:p>
    <w:p w:rsidR="00A14C15" w:rsidRPr="00A14C15" w:rsidRDefault="00A14C15" w:rsidP="00046F30">
      <w:pPr>
        <w:spacing w:line="280" w:lineRule="exact"/>
        <w:ind w:firstLineChars="200" w:firstLine="422"/>
        <w:rPr>
          <w:szCs w:val="21"/>
        </w:rPr>
      </w:pPr>
      <w:r w:rsidRPr="00A14C15">
        <w:rPr>
          <w:rFonts w:hint="eastAsia"/>
          <w:b/>
          <w:szCs w:val="21"/>
        </w:rPr>
        <w:t>6</w:t>
      </w:r>
      <w:r w:rsidRPr="00A14C15">
        <w:rPr>
          <w:rFonts w:hint="eastAsia"/>
          <w:b/>
          <w:szCs w:val="21"/>
        </w:rPr>
        <w:t>、没弄懂图集。</w:t>
      </w:r>
      <w:r w:rsidRPr="00A14C15">
        <w:rPr>
          <w:rFonts w:hint="eastAsia"/>
          <w:szCs w:val="21"/>
        </w:rPr>
        <w:t>框支剪力墙结构施工，在转换层需将框柱部分纵筋伸到上一层板顶，也就是说在三层顶转换，需将框柱部分纵筋伸到四层顶板，既能通则通原则，图集明明确确地写着，可偏偏有的工地也不这样做。究其原因倒不是想省料，而是没弄懂图集。</w:t>
      </w:r>
    </w:p>
    <w:p w:rsidR="00A14C15" w:rsidRPr="00A14C15" w:rsidRDefault="00A14C15" w:rsidP="00046F30">
      <w:pPr>
        <w:spacing w:line="280" w:lineRule="exact"/>
        <w:ind w:firstLineChars="200" w:firstLine="422"/>
        <w:rPr>
          <w:szCs w:val="21"/>
        </w:rPr>
      </w:pPr>
      <w:r w:rsidRPr="00A14C15">
        <w:rPr>
          <w:rFonts w:hint="eastAsia"/>
          <w:b/>
          <w:szCs w:val="21"/>
        </w:rPr>
        <w:t>7</w:t>
      </w:r>
      <w:r w:rsidRPr="00A14C15">
        <w:rPr>
          <w:rFonts w:hint="eastAsia"/>
          <w:b/>
          <w:szCs w:val="21"/>
        </w:rPr>
        <w:t>、应提前介入控制。</w:t>
      </w:r>
      <w:r w:rsidRPr="00A14C15">
        <w:rPr>
          <w:rFonts w:hint="eastAsia"/>
          <w:szCs w:val="21"/>
        </w:rPr>
        <w:t>要知道，当某层绑扎安装钢筋时，翻样工已将上几层的料单做好，并已开始制作，作为甲方技术代表、监理、施工技术人员就应该提前介入进行控制，现场量盘检查，也就是监理常</w:t>
      </w:r>
      <w:r w:rsidRPr="00A14C15">
        <w:rPr>
          <w:rFonts w:hint="eastAsia"/>
          <w:szCs w:val="21"/>
        </w:rPr>
        <w:lastRenderedPageBreak/>
        <w:t>说的事前控制。笔者当甲方代表时经历过这样一件事，一位翻样工在工程刚开始时竟将地梁集中标注的</w:t>
      </w:r>
      <w:r w:rsidRPr="00A14C15">
        <w:rPr>
          <w:rFonts w:hint="eastAsia"/>
          <w:szCs w:val="21"/>
        </w:rPr>
        <w:t>5</w:t>
      </w:r>
      <w:r w:rsidRPr="00A14C15">
        <w:rPr>
          <w:rFonts w:hint="eastAsia"/>
          <w:szCs w:val="21"/>
        </w:rPr>
        <w:t>根</w:t>
      </w:r>
      <w:r w:rsidRPr="00A14C15">
        <w:rPr>
          <w:rFonts w:hint="eastAsia"/>
          <w:szCs w:val="21"/>
        </w:rPr>
        <w:t>25mm</w:t>
      </w:r>
      <w:r w:rsidRPr="00A14C15">
        <w:rPr>
          <w:rFonts w:hint="eastAsia"/>
          <w:szCs w:val="21"/>
        </w:rPr>
        <w:t>的三级钢和原位标注的</w:t>
      </w:r>
      <w:r w:rsidRPr="00A14C15">
        <w:rPr>
          <w:rFonts w:hint="eastAsia"/>
          <w:szCs w:val="21"/>
        </w:rPr>
        <w:t>10</w:t>
      </w:r>
      <w:r w:rsidRPr="00A14C15">
        <w:rPr>
          <w:rFonts w:hint="eastAsia"/>
          <w:szCs w:val="21"/>
        </w:rPr>
        <w:t>根</w:t>
      </w:r>
      <w:r w:rsidRPr="00A14C15">
        <w:rPr>
          <w:rFonts w:hint="eastAsia"/>
          <w:szCs w:val="21"/>
        </w:rPr>
        <w:t>25mm</w:t>
      </w:r>
      <w:r w:rsidRPr="00A14C15">
        <w:rPr>
          <w:rFonts w:hint="eastAsia"/>
          <w:szCs w:val="21"/>
        </w:rPr>
        <w:t>的三级钢加起来成了</w:t>
      </w:r>
      <w:r w:rsidRPr="00A14C15">
        <w:rPr>
          <w:rFonts w:hint="eastAsia"/>
          <w:szCs w:val="21"/>
        </w:rPr>
        <w:t>15</w:t>
      </w:r>
      <w:r w:rsidRPr="00A14C15">
        <w:rPr>
          <w:rFonts w:hint="eastAsia"/>
          <w:szCs w:val="21"/>
        </w:rPr>
        <w:t>根，有一榀梁已绑扎完毕，幸亏发现早，及时纠正，在当地引为笑话。事后我曾问他为啥这样做，图集中不是很明确地说到原位标注中已包括了集中标注的根数。他说：“图集看过、学过，只是吃不准，不敢肯定，可我问过一位老工程师，他让我这样做的”。我只能这样告诉大家，这位老者在过去传统的钢筋工程施工中可能有本事、有技术，甚至是这方面的专家，但此事的处理只能说他绝不懂平法，也没看过图集及规则，或不知有平法。</w:t>
      </w:r>
    </w:p>
    <w:p w:rsidR="002A6CDC" w:rsidRDefault="00A14C15" w:rsidP="00046F30">
      <w:pPr>
        <w:spacing w:line="280" w:lineRule="exact"/>
        <w:ind w:firstLineChars="200" w:firstLine="422"/>
        <w:rPr>
          <w:szCs w:val="21"/>
        </w:rPr>
      </w:pPr>
      <w:r w:rsidRPr="00A14C15">
        <w:rPr>
          <w:rFonts w:hint="eastAsia"/>
          <w:b/>
          <w:szCs w:val="21"/>
        </w:rPr>
        <w:t>8</w:t>
      </w:r>
      <w:r w:rsidRPr="00A14C15">
        <w:rPr>
          <w:rFonts w:hint="eastAsia"/>
          <w:b/>
          <w:szCs w:val="21"/>
        </w:rPr>
        <w:t>、在剪力墙结构设计中“</w:t>
      </w:r>
      <w:r w:rsidRPr="00A14C15">
        <w:rPr>
          <w:rFonts w:hint="eastAsia"/>
          <w:b/>
          <w:szCs w:val="21"/>
        </w:rPr>
        <w:t>LL</w:t>
      </w:r>
      <w:r w:rsidRPr="00A14C15">
        <w:rPr>
          <w:rFonts w:hint="eastAsia"/>
          <w:b/>
          <w:szCs w:val="21"/>
        </w:rPr>
        <w:t>”、“</w:t>
      </w:r>
      <w:r w:rsidRPr="00A14C15">
        <w:rPr>
          <w:rFonts w:hint="eastAsia"/>
          <w:b/>
          <w:szCs w:val="21"/>
        </w:rPr>
        <w:t>KL</w:t>
      </w:r>
      <w:r w:rsidRPr="00A14C15">
        <w:rPr>
          <w:rFonts w:hint="eastAsia"/>
          <w:b/>
          <w:szCs w:val="21"/>
        </w:rPr>
        <w:t>”、“</w:t>
      </w:r>
      <w:r w:rsidRPr="00A14C15">
        <w:rPr>
          <w:rFonts w:hint="eastAsia"/>
          <w:b/>
          <w:szCs w:val="21"/>
        </w:rPr>
        <w:t>L</w:t>
      </w:r>
      <w:r w:rsidRPr="00A14C15">
        <w:rPr>
          <w:rFonts w:hint="eastAsia"/>
          <w:b/>
          <w:szCs w:val="21"/>
        </w:rPr>
        <w:t>”这三种梁标注困惑。</w:t>
      </w:r>
      <w:r w:rsidRPr="00A14C15">
        <w:rPr>
          <w:rFonts w:hint="eastAsia"/>
          <w:szCs w:val="21"/>
        </w:rPr>
        <w:t>一个设计院一个样，一个工程师一个样，五花八门，始终困扰着施工、监理人员，不知如何下手。陈青来教授说应将剪力墙结构中“</w:t>
      </w:r>
      <w:r w:rsidRPr="00A14C15">
        <w:rPr>
          <w:rFonts w:hint="eastAsia"/>
          <w:szCs w:val="21"/>
        </w:rPr>
        <w:t>KL</w:t>
      </w:r>
      <w:r w:rsidRPr="00A14C15">
        <w:rPr>
          <w:rFonts w:hint="eastAsia"/>
          <w:szCs w:val="21"/>
        </w:rPr>
        <w:t>”</w:t>
      </w:r>
    </w:p>
    <w:p w:rsidR="00A14C15" w:rsidRPr="00A14C15" w:rsidRDefault="00A14C15" w:rsidP="00046F30">
      <w:pPr>
        <w:spacing w:line="280" w:lineRule="exact"/>
        <w:rPr>
          <w:szCs w:val="21"/>
        </w:rPr>
      </w:pPr>
      <w:r w:rsidRPr="00A14C15">
        <w:rPr>
          <w:rFonts w:hint="eastAsia"/>
          <w:szCs w:val="21"/>
        </w:rPr>
        <w:t>改称“</w:t>
      </w:r>
      <w:r w:rsidRPr="00A14C15">
        <w:rPr>
          <w:rFonts w:hint="eastAsia"/>
          <w:szCs w:val="21"/>
        </w:rPr>
        <w:t>RLL</w:t>
      </w:r>
      <w:r w:rsidRPr="00A14C15">
        <w:rPr>
          <w:rFonts w:hint="eastAsia"/>
          <w:szCs w:val="21"/>
        </w:rPr>
        <w:t>”（弱连梁）或者采用“跨界修正”理论来施工。</w:t>
      </w:r>
      <w:r w:rsidRPr="00A14C15">
        <w:rPr>
          <w:rFonts w:hint="eastAsia"/>
          <w:szCs w:val="21"/>
        </w:rPr>
        <w:t>13G101-11</w:t>
      </w:r>
      <w:r w:rsidRPr="00A14C15">
        <w:rPr>
          <w:rFonts w:hint="eastAsia"/>
          <w:szCs w:val="21"/>
        </w:rPr>
        <w:t>中明确指出，在剪力墙结构中出现既不是连梁“</w:t>
      </w:r>
      <w:r w:rsidRPr="00A14C15">
        <w:rPr>
          <w:rFonts w:hint="eastAsia"/>
          <w:szCs w:val="21"/>
        </w:rPr>
        <w:t>LL</w:t>
      </w:r>
      <w:r w:rsidRPr="00A14C15">
        <w:rPr>
          <w:rFonts w:hint="eastAsia"/>
          <w:szCs w:val="21"/>
        </w:rPr>
        <w:t>”，又不是非框架梁“</w:t>
      </w:r>
      <w:r w:rsidRPr="00A14C15">
        <w:rPr>
          <w:rFonts w:hint="eastAsia"/>
          <w:szCs w:val="21"/>
        </w:rPr>
        <w:t>L</w:t>
      </w:r>
      <w:r w:rsidRPr="00A14C15">
        <w:rPr>
          <w:rFonts w:hint="eastAsia"/>
          <w:szCs w:val="21"/>
        </w:rPr>
        <w:t>”，这种梁标成“</w:t>
      </w:r>
      <w:r w:rsidRPr="00A14C15">
        <w:rPr>
          <w:rFonts w:hint="eastAsia"/>
          <w:szCs w:val="21"/>
        </w:rPr>
        <w:t>KL</w:t>
      </w:r>
      <w:r w:rsidRPr="00A14C15">
        <w:rPr>
          <w:rFonts w:hint="eastAsia"/>
          <w:szCs w:val="21"/>
        </w:rPr>
        <w:t>”是不对的，至于今后标成什么另当别论。根据跨高比大于</w:t>
      </w:r>
      <w:r w:rsidRPr="00A14C15">
        <w:rPr>
          <w:rFonts w:hint="eastAsia"/>
          <w:szCs w:val="21"/>
        </w:rPr>
        <w:t>5</w:t>
      </w:r>
      <w:r w:rsidRPr="00A14C15">
        <w:rPr>
          <w:rFonts w:hint="eastAsia"/>
          <w:szCs w:val="21"/>
        </w:rPr>
        <w:t>或小于</w:t>
      </w:r>
      <w:r w:rsidRPr="00A14C15">
        <w:rPr>
          <w:rFonts w:hint="eastAsia"/>
          <w:szCs w:val="21"/>
        </w:rPr>
        <w:t>5</w:t>
      </w:r>
      <w:r w:rsidRPr="00A14C15">
        <w:rPr>
          <w:rFonts w:hint="eastAsia"/>
          <w:szCs w:val="21"/>
        </w:rPr>
        <w:t>判定是否是这种梁也是设计院的事，但施工不能停，还得继续。其实仔细研究</w:t>
      </w:r>
      <w:r w:rsidRPr="00A14C15">
        <w:rPr>
          <w:rFonts w:hint="eastAsia"/>
          <w:szCs w:val="21"/>
        </w:rPr>
        <w:t>08G</w:t>
      </w:r>
      <w:r w:rsidRPr="00A14C15">
        <w:rPr>
          <w:rFonts w:hint="eastAsia"/>
          <w:szCs w:val="21"/>
        </w:rPr>
        <w:t>和</w:t>
      </w:r>
      <w:r w:rsidRPr="00A14C15">
        <w:rPr>
          <w:rFonts w:hint="eastAsia"/>
          <w:szCs w:val="21"/>
        </w:rPr>
        <w:t>13G101-11</w:t>
      </w:r>
      <w:r w:rsidRPr="00A14C15">
        <w:rPr>
          <w:rFonts w:hint="eastAsia"/>
          <w:szCs w:val="21"/>
        </w:rPr>
        <w:t>图集，人家早就给出了处理的办法。平面内（平行相交）怎么做，平面外（垂直相交）怎么做，我们照着做就是了，出不了错。</w:t>
      </w:r>
    </w:p>
    <w:p w:rsidR="00A14C15" w:rsidRPr="00A14C15" w:rsidRDefault="00A14C15" w:rsidP="00046F30">
      <w:pPr>
        <w:spacing w:line="280" w:lineRule="exact"/>
        <w:ind w:firstLineChars="200" w:firstLine="422"/>
        <w:rPr>
          <w:szCs w:val="21"/>
        </w:rPr>
      </w:pPr>
      <w:r w:rsidRPr="00A14C15">
        <w:rPr>
          <w:rFonts w:hint="eastAsia"/>
          <w:b/>
          <w:szCs w:val="21"/>
        </w:rPr>
        <w:t>9</w:t>
      </w:r>
      <w:r w:rsidRPr="00A14C15">
        <w:rPr>
          <w:rFonts w:hint="eastAsia"/>
          <w:b/>
          <w:szCs w:val="21"/>
        </w:rPr>
        <w:t>、框架结构中梁柱相交的核心区是震害最易伤及的地方，汶川地震证明了这一点。</w:t>
      </w:r>
      <w:r w:rsidRPr="00A14C15">
        <w:rPr>
          <w:rFonts w:hint="eastAsia"/>
          <w:szCs w:val="21"/>
        </w:rPr>
        <w:t>核心区的箍筋不仅要匀称，还要加密并绑牢。然而许多工地认识不到这一点，少箍、并箍、不绑或绑不牢，间距不匀等毛病比比皆是。这样何能保证质量，真让人堪忧。要想把它做好、做规范、做到位，其实办法多的是，只是费工费时而已。</w:t>
      </w:r>
    </w:p>
    <w:p w:rsidR="00A14C15" w:rsidRPr="00A14C15" w:rsidRDefault="00A14C15" w:rsidP="00046F30">
      <w:pPr>
        <w:spacing w:line="280" w:lineRule="exact"/>
        <w:ind w:firstLineChars="200" w:firstLine="422"/>
        <w:rPr>
          <w:szCs w:val="21"/>
        </w:rPr>
      </w:pPr>
      <w:r w:rsidRPr="00A14C15">
        <w:rPr>
          <w:rFonts w:hint="eastAsia"/>
          <w:b/>
          <w:szCs w:val="21"/>
        </w:rPr>
        <w:t>10</w:t>
      </w:r>
      <w:r w:rsidRPr="00A14C15">
        <w:rPr>
          <w:rFonts w:hint="eastAsia"/>
          <w:b/>
          <w:szCs w:val="21"/>
        </w:rPr>
        <w:t>、坚持质量标准要存恒心。</w:t>
      </w:r>
      <w:r w:rsidRPr="00A14C15">
        <w:rPr>
          <w:rFonts w:hint="eastAsia"/>
          <w:szCs w:val="21"/>
        </w:rPr>
        <w:t>近日一位朋友告诉我，他出任一个工地的甲方代表，发现地下室剪力墙有几处连梁，施工方将侧面筋放在箍筋内侧，显然不符合图集要求。他指出后，施工方立即进行了整改，可开发商的全权代表竟然不满意，认为他吹毛求疵，影响了进度，是有意刁难人……。他只好无声抗议辞职不干。看来想坚持原则，坚持质量标准，去战胜无知和蛮横是需要付出代价的。</w:t>
      </w:r>
    </w:p>
    <w:p w:rsidR="00A14C15" w:rsidRPr="00A14C15" w:rsidRDefault="00A14C15" w:rsidP="00046F30">
      <w:pPr>
        <w:spacing w:line="280" w:lineRule="exact"/>
        <w:ind w:firstLineChars="200" w:firstLine="422"/>
        <w:rPr>
          <w:b/>
          <w:szCs w:val="21"/>
        </w:rPr>
      </w:pPr>
      <w:r w:rsidRPr="00A14C15">
        <w:rPr>
          <w:rFonts w:hint="eastAsia"/>
          <w:b/>
          <w:szCs w:val="21"/>
        </w:rPr>
        <w:t>三、主创《平法识图口诀》</w:t>
      </w:r>
    </w:p>
    <w:p w:rsidR="005751BE" w:rsidRDefault="00A14C15" w:rsidP="00046F30">
      <w:pPr>
        <w:spacing w:line="280" w:lineRule="exact"/>
        <w:jc w:val="left"/>
        <w:rPr>
          <w:rFonts w:ascii="宋体" w:hAnsi="宋体"/>
          <w:szCs w:val="21"/>
        </w:rPr>
      </w:pPr>
      <w:r w:rsidRPr="00A14C15">
        <w:rPr>
          <w:rFonts w:ascii="宋体" w:hAnsi="宋体" w:hint="eastAsia"/>
          <w:szCs w:val="21"/>
        </w:rPr>
        <w:t>2011年底11G101系列出版后，笔者曾主创过一套学习《平法识图口诀》，并给两个监理公司宣讲过，在网上发布后点击量不少，反应也不错。去年4月，我曾就这套口诀当面求教过陈青来教授，他对我把剪力墙结构比喻为大家庭很感兴趣，认为比较恰当。现在我将它重新整理、修正、补充发表出来，与同道交流、商榷，如能对大家有所启发和帮助，颇感欣慰，也请不吝赐教。</w:t>
      </w:r>
      <w:r w:rsidR="00AC02C6" w:rsidRPr="00AC02C6">
        <w:rPr>
          <w:rFonts w:ascii="宋体" w:hAnsi="宋体" w:hint="eastAsia"/>
          <w:b/>
          <w:szCs w:val="21"/>
        </w:rPr>
        <w:t>（转载自《山西建设监理》2015年第3期</w:t>
      </w:r>
      <w:r w:rsidR="00D71788">
        <w:rPr>
          <w:rFonts w:ascii="宋体" w:hAnsi="宋体" w:hint="eastAsia"/>
          <w:b/>
          <w:szCs w:val="21"/>
        </w:rPr>
        <w:t xml:space="preserve">　作者：郝燕平</w:t>
      </w:r>
      <w:r w:rsidR="00AC02C6" w:rsidRPr="00AC02C6">
        <w:rPr>
          <w:rFonts w:ascii="宋体" w:hAnsi="宋体" w:hint="eastAsia"/>
          <w:b/>
          <w:szCs w:val="21"/>
        </w:rPr>
        <w:t>）</w:t>
      </w:r>
    </w:p>
    <w:p w:rsidR="00F36920" w:rsidRDefault="00D84A55" w:rsidP="00046F30">
      <w:pPr>
        <w:spacing w:line="280" w:lineRule="exact"/>
        <w:rPr>
          <w:rFonts w:ascii="宋体" w:hAnsi="宋体"/>
          <w:sz w:val="24"/>
        </w:rPr>
      </w:pPr>
      <w:r>
        <w:rPr>
          <w:rFonts w:ascii="宋体" w:hAnsi="宋体"/>
          <w:noProof/>
          <w:sz w:val="24"/>
        </w:rPr>
        <w:pict>
          <v:shape id="_x0000_s1121" type="#_x0000_t32" style="position:absolute;left:0;text-align:left;margin-left:-22.8pt;margin-top:9pt;width:523.5pt;height:.05pt;z-index:251658240" o:connectortype="straight" strokecolor="#8064a2 [3207]" strokeweight="2.5pt">
            <v:stroke dashstyle="1 1" endcap="round"/>
            <v:shadow on="t" color="#868686" opacity=".5" offset="-6pt,-6pt"/>
          </v:shape>
        </w:pict>
      </w:r>
    </w:p>
    <w:p w:rsidR="00046F30" w:rsidRDefault="00F36920" w:rsidP="00580DF2">
      <w:pPr>
        <w:spacing w:beforeLines="20" w:line="300" w:lineRule="exact"/>
        <w:rPr>
          <w:rFonts w:ascii="宋体" w:hAnsi="宋体"/>
          <w:b/>
          <w:szCs w:val="21"/>
        </w:rPr>
      </w:pPr>
      <w:r w:rsidRPr="00F36920">
        <w:rPr>
          <w:rFonts w:ascii="宋体" w:hAnsi="宋体" w:hint="eastAsia"/>
          <w:b/>
          <w:szCs w:val="21"/>
        </w:rPr>
        <w:t>附件：</w:t>
      </w:r>
      <w:r w:rsidR="00F134D3">
        <w:rPr>
          <w:rFonts w:ascii="宋体" w:hAnsi="宋体" w:hint="eastAsia"/>
          <w:b/>
          <w:szCs w:val="21"/>
        </w:rPr>
        <w:t xml:space="preserve">　　　　　　　　　　　　　　　　</w:t>
      </w:r>
    </w:p>
    <w:p w:rsidR="00F36920" w:rsidRPr="00F134D3" w:rsidRDefault="00F36920" w:rsidP="00580DF2">
      <w:pPr>
        <w:spacing w:beforeLines="20" w:line="300" w:lineRule="exact"/>
        <w:jc w:val="center"/>
        <w:rPr>
          <w:rFonts w:ascii="宋体" w:hAnsi="宋体"/>
          <w:b/>
          <w:szCs w:val="21"/>
        </w:rPr>
      </w:pPr>
      <w:r w:rsidRPr="00FA080B">
        <w:rPr>
          <w:rFonts w:hint="eastAsia"/>
          <w:b/>
          <w:sz w:val="24"/>
        </w:rPr>
        <w:t>平法识图口诀</w:t>
      </w:r>
    </w:p>
    <w:p w:rsidR="00F36920" w:rsidRPr="00F00D1E" w:rsidRDefault="00F36920" w:rsidP="00580DF2">
      <w:pPr>
        <w:spacing w:beforeLines="30" w:afterLines="30" w:line="300" w:lineRule="exact"/>
        <w:jc w:val="center"/>
      </w:pPr>
      <w:r w:rsidRPr="00F00D1E">
        <w:rPr>
          <w:rFonts w:ascii="宋体" w:hAnsi="宋体" w:hint="eastAsia"/>
          <w:szCs w:val="21"/>
          <w:shd w:val="clear" w:color="auto" w:fill="A6A6A6"/>
        </w:rPr>
        <w:t>之一：</w:t>
      </w:r>
      <w:r w:rsidRPr="00F00D1E">
        <w:rPr>
          <w:rFonts w:hint="eastAsia"/>
        </w:rPr>
        <w:t>平法总则口诀</w:t>
      </w:r>
    </w:p>
    <w:p w:rsidR="00F36920" w:rsidRPr="00F36920" w:rsidRDefault="00F36920" w:rsidP="00046F30">
      <w:pPr>
        <w:spacing w:line="300" w:lineRule="exact"/>
        <w:ind w:firstLineChars="200" w:firstLine="420"/>
        <w:rPr>
          <w:rFonts w:ascii="宋体" w:hAnsi="宋体"/>
          <w:szCs w:val="21"/>
        </w:rPr>
        <w:sectPr w:rsidR="00F36920" w:rsidRPr="00F36920" w:rsidSect="00BB2EFD">
          <w:type w:val="continuous"/>
          <w:pgSz w:w="11906" w:h="16838"/>
          <w:pgMar w:top="1440" w:right="1191" w:bottom="1440" w:left="1191" w:header="851" w:footer="992" w:gutter="0"/>
          <w:cols w:space="720"/>
          <w:docGrid w:type="lines" w:linePitch="312"/>
        </w:sectPr>
      </w:pPr>
    </w:p>
    <w:p w:rsidR="00F36920" w:rsidRPr="00F36920" w:rsidRDefault="00F36920" w:rsidP="00046F30">
      <w:pPr>
        <w:spacing w:line="300" w:lineRule="exact"/>
        <w:rPr>
          <w:rFonts w:ascii="宋体" w:hAnsi="宋体"/>
          <w:szCs w:val="21"/>
        </w:rPr>
      </w:pPr>
      <w:r w:rsidRPr="00F36920">
        <w:rPr>
          <w:rFonts w:ascii="宋体" w:hAnsi="宋体" w:hint="eastAsia"/>
          <w:szCs w:val="21"/>
        </w:rPr>
        <w:lastRenderedPageBreak/>
        <w:t>101系列原7册，901相辅出5册。</w:t>
      </w:r>
    </w:p>
    <w:p w:rsidR="00F36920" w:rsidRPr="00F36920" w:rsidRDefault="00F36920" w:rsidP="00046F30">
      <w:pPr>
        <w:spacing w:line="300" w:lineRule="exact"/>
        <w:rPr>
          <w:rFonts w:ascii="宋体" w:hAnsi="宋体"/>
          <w:szCs w:val="21"/>
        </w:rPr>
      </w:pPr>
      <w:r w:rsidRPr="00F36920">
        <w:rPr>
          <w:rFonts w:ascii="宋体" w:hAnsi="宋体" w:hint="eastAsia"/>
          <w:szCs w:val="21"/>
        </w:rPr>
        <w:t>11年以来重改版，101系列变5册。</w:t>
      </w:r>
    </w:p>
    <w:p w:rsidR="00F36920" w:rsidRPr="00F36920" w:rsidRDefault="00F36920" w:rsidP="00046F30">
      <w:pPr>
        <w:spacing w:line="300" w:lineRule="exact"/>
        <w:rPr>
          <w:rFonts w:ascii="宋体" w:hAnsi="宋体"/>
          <w:szCs w:val="21"/>
        </w:rPr>
      </w:pPr>
      <w:r w:rsidRPr="00F36920">
        <w:rPr>
          <w:rFonts w:ascii="宋体" w:hAnsi="宋体" w:hint="eastAsia"/>
          <w:szCs w:val="21"/>
        </w:rPr>
        <w:t>901系列变3册，原创解读有一册。</w:t>
      </w:r>
    </w:p>
    <w:p w:rsidR="00F36920" w:rsidRPr="00F36920" w:rsidRDefault="00F36920" w:rsidP="00046F30">
      <w:pPr>
        <w:spacing w:line="300" w:lineRule="exact"/>
        <w:rPr>
          <w:rFonts w:ascii="宋体" w:hAnsi="宋体"/>
          <w:szCs w:val="21"/>
        </w:rPr>
      </w:pPr>
      <w:r w:rsidRPr="00F36920">
        <w:rPr>
          <w:rFonts w:ascii="宋体" w:hAnsi="宋体" w:hint="eastAsia"/>
          <w:szCs w:val="21"/>
        </w:rPr>
        <w:t>还有C101出一册，目前累计20有2册。</w:t>
      </w:r>
    </w:p>
    <w:p w:rsidR="00F36920" w:rsidRPr="00F36920" w:rsidRDefault="00F36920" w:rsidP="00046F30">
      <w:pPr>
        <w:spacing w:line="300" w:lineRule="exact"/>
        <w:rPr>
          <w:rFonts w:ascii="宋体" w:hAnsi="宋体"/>
          <w:szCs w:val="21"/>
        </w:rPr>
      </w:pPr>
      <w:r w:rsidRPr="00F36920">
        <w:rPr>
          <w:rFonts w:ascii="宋体" w:hAnsi="宋体" w:hint="eastAsia"/>
          <w:szCs w:val="21"/>
        </w:rPr>
        <w:t>规范更新图集变，监理人员要跟上。</w:t>
      </w:r>
    </w:p>
    <w:p w:rsidR="00F36920" w:rsidRPr="00F36920" w:rsidRDefault="00F36920" w:rsidP="00046F30">
      <w:pPr>
        <w:spacing w:line="300" w:lineRule="exact"/>
        <w:rPr>
          <w:rFonts w:ascii="宋体" w:hAnsi="宋体"/>
          <w:szCs w:val="21"/>
        </w:rPr>
      </w:pPr>
      <w:r w:rsidRPr="00F36920">
        <w:rPr>
          <w:rFonts w:ascii="宋体" w:hAnsi="宋体" w:hint="eastAsia"/>
          <w:szCs w:val="21"/>
        </w:rPr>
        <w:t>新图集中有提醒，施工时要看版本。</w:t>
      </w:r>
    </w:p>
    <w:p w:rsidR="00F36920" w:rsidRPr="00F36920" w:rsidRDefault="00F36920" w:rsidP="00046F30">
      <w:pPr>
        <w:spacing w:line="300" w:lineRule="exact"/>
        <w:rPr>
          <w:rFonts w:ascii="宋体" w:hAnsi="宋体"/>
          <w:szCs w:val="21"/>
        </w:rPr>
      </w:pPr>
      <w:r w:rsidRPr="00F36920">
        <w:rPr>
          <w:rFonts w:ascii="宋体" w:hAnsi="宋体" w:hint="eastAsia"/>
          <w:szCs w:val="21"/>
        </w:rPr>
        <w:t>平法图集玄妙多，且听我来仔细说。</w:t>
      </w:r>
    </w:p>
    <w:p w:rsidR="00F36920" w:rsidRPr="00F36920" w:rsidRDefault="00F36920" w:rsidP="00046F30">
      <w:pPr>
        <w:spacing w:line="300" w:lineRule="exact"/>
        <w:rPr>
          <w:rFonts w:ascii="宋体" w:hAnsi="宋体"/>
          <w:szCs w:val="21"/>
        </w:rPr>
      </w:pPr>
      <w:r w:rsidRPr="00F36920">
        <w:rPr>
          <w:rFonts w:ascii="宋体" w:hAnsi="宋体" w:hint="eastAsia"/>
          <w:szCs w:val="21"/>
        </w:rPr>
        <w:t>整体表示有规则，图集当中很明确。</w:t>
      </w:r>
    </w:p>
    <w:p w:rsidR="00F36920" w:rsidRPr="00F36920" w:rsidRDefault="00F36920" w:rsidP="00046F30">
      <w:pPr>
        <w:spacing w:line="300" w:lineRule="exact"/>
        <w:rPr>
          <w:rFonts w:ascii="宋体" w:hAnsi="宋体"/>
          <w:szCs w:val="21"/>
        </w:rPr>
      </w:pPr>
      <w:r w:rsidRPr="00F36920">
        <w:rPr>
          <w:rFonts w:ascii="宋体" w:hAnsi="宋体" w:hint="eastAsia"/>
          <w:szCs w:val="21"/>
        </w:rPr>
        <w:t>平、截列表有三种，各种标法须看清。</w:t>
      </w:r>
    </w:p>
    <w:p w:rsidR="00F36920" w:rsidRPr="00F36920" w:rsidRDefault="00F36920" w:rsidP="00046F30">
      <w:pPr>
        <w:spacing w:line="300" w:lineRule="exact"/>
        <w:rPr>
          <w:rFonts w:ascii="宋体" w:hAnsi="宋体"/>
          <w:szCs w:val="21"/>
        </w:rPr>
      </w:pPr>
      <w:r w:rsidRPr="00F36920">
        <w:rPr>
          <w:rFonts w:ascii="宋体" w:hAnsi="宋体" w:hint="eastAsia"/>
          <w:szCs w:val="21"/>
        </w:rPr>
        <w:t>原位集中有含义，集中是指贯通筋。</w:t>
      </w:r>
    </w:p>
    <w:p w:rsidR="00F36920" w:rsidRPr="00F36920" w:rsidRDefault="00F36920" w:rsidP="00046F30">
      <w:pPr>
        <w:spacing w:line="300" w:lineRule="exact"/>
        <w:rPr>
          <w:rFonts w:ascii="宋体" w:hAnsi="宋体"/>
          <w:szCs w:val="21"/>
        </w:rPr>
      </w:pPr>
      <w:r w:rsidRPr="00F36920">
        <w:rPr>
          <w:rFonts w:ascii="宋体" w:hAnsi="宋体" w:hint="eastAsia"/>
          <w:szCs w:val="21"/>
        </w:rPr>
        <w:t>集中包在原位里，一排二排非贯通。</w:t>
      </w:r>
    </w:p>
    <w:p w:rsidR="00F36920" w:rsidRPr="00F36920" w:rsidRDefault="00F36920" w:rsidP="00046F30">
      <w:pPr>
        <w:spacing w:line="300" w:lineRule="exact"/>
        <w:rPr>
          <w:rFonts w:ascii="宋体" w:hAnsi="宋体"/>
          <w:szCs w:val="21"/>
        </w:rPr>
      </w:pPr>
      <w:r w:rsidRPr="00F36920">
        <w:rPr>
          <w:rFonts w:ascii="宋体" w:hAnsi="宋体" w:hint="eastAsia"/>
          <w:szCs w:val="21"/>
        </w:rPr>
        <w:t>英文字头汉拼音，一看便知其本意。</w:t>
      </w:r>
    </w:p>
    <w:p w:rsidR="00F36920" w:rsidRPr="00F36920" w:rsidRDefault="00F36920" w:rsidP="00046F30">
      <w:pPr>
        <w:spacing w:line="300" w:lineRule="exact"/>
        <w:rPr>
          <w:rFonts w:ascii="宋体" w:hAnsi="宋体"/>
          <w:szCs w:val="21"/>
        </w:rPr>
      </w:pPr>
      <w:r w:rsidRPr="00F36920">
        <w:rPr>
          <w:rFonts w:ascii="宋体" w:hAnsi="宋体" w:hint="eastAsia"/>
          <w:szCs w:val="21"/>
        </w:rPr>
        <w:t>结构理论为支撑，有些东西无需记。</w:t>
      </w:r>
    </w:p>
    <w:p w:rsidR="00F36920" w:rsidRPr="00F36920" w:rsidRDefault="00F36920" w:rsidP="00046F30">
      <w:pPr>
        <w:spacing w:line="300" w:lineRule="exact"/>
        <w:rPr>
          <w:rFonts w:ascii="宋体" w:hAnsi="宋体"/>
          <w:szCs w:val="21"/>
        </w:rPr>
      </w:pPr>
      <w:r w:rsidRPr="00F36920">
        <w:rPr>
          <w:rFonts w:ascii="宋体" w:hAnsi="宋体" w:hint="eastAsia"/>
          <w:szCs w:val="21"/>
        </w:rPr>
        <w:t>弄懂以下8个字，就是一个好监理。</w:t>
      </w:r>
    </w:p>
    <w:p w:rsidR="00F36920" w:rsidRPr="00F36920" w:rsidRDefault="00F36920" w:rsidP="00046F30">
      <w:pPr>
        <w:spacing w:line="300" w:lineRule="exact"/>
        <w:rPr>
          <w:rFonts w:ascii="宋体" w:hAnsi="宋体"/>
          <w:spacing w:val="-14"/>
          <w:szCs w:val="21"/>
        </w:rPr>
      </w:pPr>
      <w:r w:rsidRPr="00F36920">
        <w:rPr>
          <w:rFonts w:ascii="宋体" w:hAnsi="宋体" w:hint="eastAsia"/>
          <w:spacing w:val="-14"/>
          <w:szCs w:val="21"/>
        </w:rPr>
        <w:t>“符号”与“锚固”，“连接”和“加密”。</w:t>
      </w:r>
    </w:p>
    <w:p w:rsidR="00F36920" w:rsidRPr="00F36920" w:rsidRDefault="00F36920" w:rsidP="00046F30">
      <w:pPr>
        <w:spacing w:line="300" w:lineRule="exact"/>
        <w:rPr>
          <w:rFonts w:ascii="宋体" w:hAnsi="宋体"/>
          <w:spacing w:val="-18"/>
          <w:szCs w:val="21"/>
        </w:rPr>
      </w:pPr>
      <w:r w:rsidRPr="00F36920">
        <w:rPr>
          <w:rFonts w:ascii="宋体" w:hAnsi="宋体" w:hint="eastAsia"/>
          <w:spacing w:val="-18"/>
          <w:szCs w:val="21"/>
        </w:rPr>
        <w:t>“符合”一定要弄清，“B”是底筋，“T”是上部筋。</w:t>
      </w:r>
    </w:p>
    <w:p w:rsidR="00F36920" w:rsidRPr="00F36920" w:rsidRDefault="00F36920" w:rsidP="00046F30">
      <w:pPr>
        <w:spacing w:line="300" w:lineRule="exact"/>
        <w:rPr>
          <w:rFonts w:ascii="宋体" w:hAnsi="宋体"/>
          <w:spacing w:val="-12"/>
          <w:szCs w:val="21"/>
        </w:rPr>
      </w:pPr>
      <w:r w:rsidRPr="00F36920">
        <w:rPr>
          <w:rFonts w:ascii="宋体" w:hAnsi="宋体" w:hint="eastAsia"/>
          <w:spacing w:val="-12"/>
          <w:szCs w:val="21"/>
        </w:rPr>
        <w:lastRenderedPageBreak/>
        <w:t>“＆”and（安恩得），汉语原意是并和与。</w:t>
      </w:r>
    </w:p>
    <w:p w:rsidR="00F36920" w:rsidRPr="00F36920" w:rsidRDefault="00F36920" w:rsidP="00046F30">
      <w:pPr>
        <w:spacing w:line="300" w:lineRule="exact"/>
        <w:rPr>
          <w:rFonts w:ascii="宋体" w:hAnsi="宋体"/>
          <w:szCs w:val="21"/>
        </w:rPr>
      </w:pPr>
      <w:r w:rsidRPr="00F36920">
        <w:rPr>
          <w:rFonts w:ascii="宋体" w:hAnsi="宋体" w:hint="eastAsia"/>
          <w:szCs w:val="21"/>
        </w:rPr>
        <w:t>锚固标注有两种，非抗“la”抗震“lae”。</w:t>
      </w:r>
    </w:p>
    <w:p w:rsidR="00F36920" w:rsidRPr="00F36920" w:rsidRDefault="00F36920" w:rsidP="00046F30">
      <w:pPr>
        <w:spacing w:line="300" w:lineRule="exact"/>
        <w:rPr>
          <w:rFonts w:ascii="宋体" w:hAnsi="宋体"/>
          <w:szCs w:val="21"/>
        </w:rPr>
      </w:pPr>
      <w:r w:rsidRPr="00F36920">
        <w:rPr>
          <w:rFonts w:ascii="宋体" w:hAnsi="宋体" w:hint="eastAsia"/>
          <w:szCs w:val="21"/>
        </w:rPr>
        <w:t>具体做法有三种，直锚、弯锚、机械锚。</w:t>
      </w:r>
    </w:p>
    <w:p w:rsidR="00F36920" w:rsidRPr="00F36920" w:rsidRDefault="00F36920" w:rsidP="00046F30">
      <w:pPr>
        <w:spacing w:line="300" w:lineRule="exact"/>
        <w:rPr>
          <w:rFonts w:ascii="宋体" w:hAnsi="宋体"/>
          <w:szCs w:val="21"/>
        </w:rPr>
      </w:pPr>
      <w:r w:rsidRPr="00F36920">
        <w:rPr>
          <w:rFonts w:ascii="宋体" w:hAnsi="宋体" w:hint="eastAsia"/>
          <w:szCs w:val="21"/>
        </w:rPr>
        <w:t>如果采用机械锚，符合要求还省料。</w:t>
      </w:r>
    </w:p>
    <w:p w:rsidR="00F36920" w:rsidRPr="00F36920" w:rsidRDefault="00F36920" w:rsidP="00046F30">
      <w:pPr>
        <w:spacing w:line="300" w:lineRule="exact"/>
        <w:rPr>
          <w:rFonts w:ascii="宋体" w:hAnsi="宋体"/>
          <w:szCs w:val="21"/>
        </w:rPr>
      </w:pPr>
      <w:r w:rsidRPr="00F36920">
        <w:rPr>
          <w:rFonts w:ascii="宋体" w:hAnsi="宋体" w:hint="eastAsia"/>
          <w:szCs w:val="21"/>
        </w:rPr>
        <w:t>尤其注意非框梁（L），底筋锚固12D。</w:t>
      </w:r>
    </w:p>
    <w:p w:rsidR="00F36920" w:rsidRPr="00F36920" w:rsidRDefault="00F36920" w:rsidP="00046F30">
      <w:pPr>
        <w:spacing w:line="300" w:lineRule="exact"/>
        <w:rPr>
          <w:rFonts w:ascii="宋体" w:hAnsi="宋体"/>
          <w:szCs w:val="21"/>
        </w:rPr>
      </w:pPr>
      <w:r w:rsidRPr="00F36920">
        <w:rPr>
          <w:rFonts w:ascii="宋体" w:hAnsi="宋体" w:hint="eastAsia"/>
          <w:szCs w:val="21"/>
        </w:rPr>
        <w:t>连接方法有三种，绑扎、机械和对焊。</w:t>
      </w:r>
    </w:p>
    <w:p w:rsidR="00F36920" w:rsidRPr="00F36920" w:rsidRDefault="00F36920" w:rsidP="00046F30">
      <w:pPr>
        <w:spacing w:line="300" w:lineRule="exact"/>
        <w:rPr>
          <w:rFonts w:ascii="宋体" w:hAnsi="宋体"/>
          <w:szCs w:val="21"/>
        </w:rPr>
      </w:pPr>
      <w:r w:rsidRPr="00F36920">
        <w:rPr>
          <w:rFonts w:ascii="宋体" w:hAnsi="宋体" w:hint="eastAsia"/>
          <w:szCs w:val="21"/>
        </w:rPr>
        <w:t>加密也要牢牢记，查表、计算看图集。</w:t>
      </w:r>
    </w:p>
    <w:p w:rsidR="00F36920" w:rsidRPr="00F36920" w:rsidRDefault="00F36920" w:rsidP="00046F30">
      <w:pPr>
        <w:spacing w:line="300" w:lineRule="exact"/>
        <w:rPr>
          <w:rFonts w:ascii="宋体" w:hAnsi="宋体"/>
          <w:szCs w:val="21"/>
        </w:rPr>
      </w:pPr>
      <w:r w:rsidRPr="00F36920">
        <w:rPr>
          <w:rFonts w:ascii="宋体" w:hAnsi="宋体" w:hint="eastAsia"/>
          <w:szCs w:val="21"/>
        </w:rPr>
        <w:t>再说三本11G，变了的地方有多处。</w:t>
      </w:r>
    </w:p>
    <w:p w:rsidR="00F36920" w:rsidRPr="00F36920" w:rsidRDefault="00F36920" w:rsidP="00046F30">
      <w:pPr>
        <w:spacing w:line="300" w:lineRule="exact"/>
        <w:rPr>
          <w:rFonts w:ascii="宋体" w:hAnsi="宋体"/>
          <w:szCs w:val="21"/>
        </w:rPr>
      </w:pPr>
      <w:r w:rsidRPr="00F36920">
        <w:rPr>
          <w:rFonts w:ascii="宋体" w:hAnsi="宋体" w:hint="eastAsia"/>
          <w:szCs w:val="21"/>
        </w:rPr>
        <w:t>只要弄懂03G，再变心中也有底。</w:t>
      </w:r>
    </w:p>
    <w:p w:rsidR="00F36920" w:rsidRPr="00F36920" w:rsidRDefault="00F36920" w:rsidP="00046F30">
      <w:pPr>
        <w:spacing w:line="300" w:lineRule="exact"/>
        <w:rPr>
          <w:rFonts w:ascii="宋体" w:hAnsi="宋体"/>
          <w:szCs w:val="21"/>
        </w:rPr>
      </w:pPr>
      <w:r w:rsidRPr="00F36920">
        <w:rPr>
          <w:rFonts w:ascii="宋体" w:hAnsi="宋体" w:hint="eastAsia"/>
          <w:szCs w:val="21"/>
        </w:rPr>
        <w:t>首先钢材有变化，235兆帕的遭抛弃。</w:t>
      </w:r>
    </w:p>
    <w:p w:rsidR="00F36920" w:rsidRPr="00F36920" w:rsidRDefault="00F36920" w:rsidP="00046F30">
      <w:pPr>
        <w:spacing w:line="300" w:lineRule="exact"/>
        <w:rPr>
          <w:rFonts w:ascii="宋体" w:hAnsi="宋体"/>
          <w:spacing w:val="-14"/>
          <w:szCs w:val="21"/>
        </w:rPr>
      </w:pPr>
      <w:r w:rsidRPr="00F36920">
        <w:rPr>
          <w:rFonts w:ascii="宋体" w:hAnsi="宋体" w:hint="eastAsia"/>
          <w:spacing w:val="-14"/>
          <w:szCs w:val="21"/>
        </w:rPr>
        <w:t>其二保护层过去说主筋，现指箍筋至外筋。</w:t>
      </w:r>
    </w:p>
    <w:p w:rsidR="00F36920" w:rsidRPr="00F36920" w:rsidRDefault="00F36920" w:rsidP="00046F30">
      <w:pPr>
        <w:spacing w:line="300" w:lineRule="exact"/>
        <w:rPr>
          <w:rFonts w:ascii="宋体" w:hAnsi="宋体"/>
          <w:szCs w:val="21"/>
        </w:rPr>
      </w:pPr>
      <w:r w:rsidRPr="00F36920">
        <w:rPr>
          <w:rFonts w:ascii="宋体" w:hAnsi="宋体" w:hint="eastAsia"/>
          <w:szCs w:val="21"/>
        </w:rPr>
        <w:t>其三钢排技术桥梁用，11G图集称并筋。</w:t>
      </w:r>
    </w:p>
    <w:p w:rsidR="00F36920" w:rsidRPr="00F36920" w:rsidRDefault="00F36920" w:rsidP="00046F30">
      <w:pPr>
        <w:spacing w:line="300" w:lineRule="exact"/>
        <w:rPr>
          <w:rFonts w:ascii="宋体" w:hAnsi="宋体"/>
          <w:szCs w:val="21"/>
        </w:rPr>
      </w:pPr>
      <w:r w:rsidRPr="00F36920">
        <w:rPr>
          <w:rFonts w:ascii="宋体" w:hAnsi="宋体" w:hint="eastAsia"/>
          <w:szCs w:val="21"/>
        </w:rPr>
        <w:t>其四锚固有新说法，改称基本锚固长。</w:t>
      </w:r>
    </w:p>
    <w:p w:rsidR="00F36920" w:rsidRPr="00F36920" w:rsidRDefault="00F36920" w:rsidP="00046F30">
      <w:pPr>
        <w:spacing w:line="300" w:lineRule="exact"/>
        <w:rPr>
          <w:rFonts w:ascii="宋体" w:hAnsi="宋体"/>
          <w:szCs w:val="21"/>
        </w:rPr>
      </w:pPr>
      <w:r w:rsidRPr="00F36920">
        <w:rPr>
          <w:rFonts w:ascii="宋体" w:hAnsi="宋体" w:hint="eastAsia"/>
          <w:szCs w:val="21"/>
        </w:rPr>
        <w:t>其五顶梁边角柱，增加一个新做法。</w:t>
      </w:r>
    </w:p>
    <w:p w:rsidR="00F36920" w:rsidRPr="00F36920" w:rsidRDefault="00F36920" w:rsidP="00046F30">
      <w:pPr>
        <w:spacing w:line="300" w:lineRule="exact"/>
        <w:rPr>
          <w:rFonts w:ascii="宋体" w:hAnsi="宋体"/>
          <w:spacing w:val="-14"/>
          <w:szCs w:val="21"/>
        </w:rPr>
      </w:pPr>
      <w:r w:rsidRPr="00F36920">
        <w:rPr>
          <w:rFonts w:ascii="宋体" w:hAnsi="宋体" w:hint="eastAsia"/>
          <w:spacing w:val="-14"/>
          <w:szCs w:val="21"/>
        </w:rPr>
        <w:t>柱筋加密几分之几，1/3加密设在嵌固位。</w:t>
      </w:r>
    </w:p>
    <w:p w:rsidR="00F36920" w:rsidRPr="00F36920" w:rsidRDefault="00F36920" w:rsidP="00046F30">
      <w:pPr>
        <w:spacing w:line="300" w:lineRule="exact"/>
        <w:rPr>
          <w:rFonts w:ascii="宋体" w:hAnsi="宋体"/>
          <w:szCs w:val="21"/>
        </w:rPr>
      </w:pPr>
      <w:r w:rsidRPr="00F36920">
        <w:rPr>
          <w:rFonts w:ascii="宋体" w:hAnsi="宋体" w:hint="eastAsia"/>
          <w:szCs w:val="21"/>
        </w:rPr>
        <w:t>其余变化也挺多，日后编辑飨大家。</w:t>
      </w:r>
    </w:p>
    <w:p w:rsidR="00F36920" w:rsidRPr="00F36920" w:rsidRDefault="00F36920" w:rsidP="00046F30">
      <w:pPr>
        <w:spacing w:line="300" w:lineRule="exact"/>
        <w:rPr>
          <w:rFonts w:ascii="宋体" w:hAnsi="宋体"/>
          <w:szCs w:val="21"/>
        </w:rPr>
        <w:sectPr w:rsidR="00F36920" w:rsidRPr="00F36920" w:rsidSect="00BB2EFD">
          <w:type w:val="continuous"/>
          <w:pgSz w:w="11906" w:h="16838"/>
          <w:pgMar w:top="1440" w:right="1191" w:bottom="1440" w:left="1191" w:header="851" w:footer="992" w:gutter="0"/>
          <w:cols w:num="2" w:space="425"/>
          <w:docGrid w:type="lines" w:linePitch="312"/>
        </w:sectPr>
      </w:pPr>
    </w:p>
    <w:p w:rsidR="00F36920" w:rsidRPr="009D5D7A" w:rsidRDefault="00F36920" w:rsidP="00580DF2">
      <w:pPr>
        <w:spacing w:beforeLines="50" w:afterLines="50" w:line="300" w:lineRule="exact"/>
        <w:jc w:val="center"/>
      </w:pPr>
      <w:r w:rsidRPr="009D5D7A">
        <w:rPr>
          <w:rFonts w:ascii="宋体" w:hAnsi="宋体" w:hint="eastAsia"/>
          <w:szCs w:val="21"/>
          <w:shd w:val="clear" w:color="auto" w:fill="A6A6A6"/>
        </w:rPr>
        <w:lastRenderedPageBreak/>
        <w:t>之二：</w:t>
      </w:r>
      <w:r w:rsidRPr="009D5D7A">
        <w:rPr>
          <w:rFonts w:hint="eastAsia"/>
        </w:rPr>
        <w:t>框架结构平法口诀</w:t>
      </w:r>
    </w:p>
    <w:p w:rsidR="00F36920" w:rsidRPr="009D5D7A" w:rsidRDefault="00F36920" w:rsidP="00046F30">
      <w:pPr>
        <w:spacing w:line="300" w:lineRule="exact"/>
        <w:sectPr w:rsidR="00F36920" w:rsidRPr="009D5D7A" w:rsidSect="00BB2EFD">
          <w:type w:val="continuous"/>
          <w:pgSz w:w="11906" w:h="16838"/>
          <w:pgMar w:top="1440" w:right="1191" w:bottom="1440" w:left="1191" w:header="851" w:footer="992" w:gutter="0"/>
          <w:cols w:space="720"/>
          <w:docGrid w:type="lines" w:linePitch="312"/>
        </w:sectPr>
      </w:pPr>
    </w:p>
    <w:p w:rsidR="00F36920" w:rsidRPr="00F36920" w:rsidRDefault="00F36920" w:rsidP="00046F30">
      <w:pPr>
        <w:spacing w:line="300" w:lineRule="exact"/>
        <w:rPr>
          <w:rFonts w:ascii="宋体" w:hAnsi="宋体"/>
          <w:szCs w:val="21"/>
        </w:rPr>
      </w:pPr>
      <w:r w:rsidRPr="00F36920">
        <w:rPr>
          <w:rFonts w:ascii="宋体" w:hAnsi="宋体" w:hint="eastAsia"/>
          <w:szCs w:val="21"/>
        </w:rPr>
        <w:lastRenderedPageBreak/>
        <w:t>框架结构有奥秘，听我慢慢说仔细。</w:t>
      </w:r>
    </w:p>
    <w:p w:rsidR="00F36920" w:rsidRPr="00F36920" w:rsidRDefault="00F36920" w:rsidP="00046F30">
      <w:pPr>
        <w:spacing w:line="300" w:lineRule="exact"/>
        <w:rPr>
          <w:rFonts w:ascii="宋体" w:hAnsi="宋体"/>
          <w:szCs w:val="21"/>
        </w:rPr>
      </w:pPr>
      <w:r w:rsidRPr="00F36920">
        <w:rPr>
          <w:rFonts w:ascii="宋体" w:hAnsi="宋体" w:hint="eastAsia"/>
          <w:szCs w:val="21"/>
        </w:rPr>
        <w:t>抗震飞抗样不一，就是抗震也分级。</w:t>
      </w:r>
    </w:p>
    <w:p w:rsidR="00F36920" w:rsidRPr="00F36920" w:rsidRDefault="00F36920" w:rsidP="00046F30">
      <w:pPr>
        <w:spacing w:line="300" w:lineRule="exact"/>
        <w:rPr>
          <w:rFonts w:ascii="宋体" w:hAnsi="宋体"/>
          <w:szCs w:val="21"/>
        </w:rPr>
      </w:pPr>
      <w:r w:rsidRPr="00F36920">
        <w:rPr>
          <w:rFonts w:ascii="宋体" w:hAnsi="宋体" w:hint="eastAsia"/>
          <w:szCs w:val="21"/>
        </w:rPr>
        <w:t>一二三四工四级，非抗脚标少个E。</w:t>
      </w:r>
    </w:p>
    <w:p w:rsidR="00F36920" w:rsidRPr="00F36920" w:rsidRDefault="00F36920" w:rsidP="00046F30">
      <w:pPr>
        <w:spacing w:line="300" w:lineRule="exact"/>
        <w:rPr>
          <w:rFonts w:ascii="宋体" w:hAnsi="宋体"/>
          <w:szCs w:val="21"/>
        </w:rPr>
      </w:pPr>
      <w:r w:rsidRPr="00F36920">
        <w:rPr>
          <w:rFonts w:ascii="宋体" w:hAnsi="宋体" w:hint="eastAsia"/>
          <w:szCs w:val="21"/>
        </w:rPr>
        <w:t>抗震标注“LaE”，锚固长度查图集。</w:t>
      </w:r>
    </w:p>
    <w:p w:rsidR="00F36920" w:rsidRPr="00F36920" w:rsidRDefault="00F36920" w:rsidP="00046F30">
      <w:pPr>
        <w:spacing w:line="300" w:lineRule="exact"/>
        <w:rPr>
          <w:rFonts w:ascii="宋体" w:hAnsi="宋体"/>
          <w:szCs w:val="21"/>
        </w:rPr>
      </w:pPr>
      <w:r w:rsidRPr="00F36920">
        <w:rPr>
          <w:rFonts w:ascii="宋体" w:hAnsi="宋体" w:hint="eastAsia"/>
          <w:szCs w:val="21"/>
        </w:rPr>
        <w:t>直锚弯锚均可以，至少也得二百五。</w:t>
      </w:r>
    </w:p>
    <w:p w:rsidR="00F36920" w:rsidRPr="00F36920" w:rsidRDefault="00F36920" w:rsidP="00046F30">
      <w:pPr>
        <w:spacing w:line="300" w:lineRule="exact"/>
        <w:rPr>
          <w:rFonts w:ascii="宋体" w:hAnsi="宋体"/>
          <w:szCs w:val="21"/>
        </w:rPr>
      </w:pPr>
      <w:r w:rsidRPr="00F36920">
        <w:rPr>
          <w:rFonts w:ascii="宋体" w:hAnsi="宋体" w:hint="eastAsia"/>
          <w:szCs w:val="21"/>
        </w:rPr>
        <w:t>11G有了新做法，减去50成200。</w:t>
      </w:r>
    </w:p>
    <w:p w:rsidR="00F36920" w:rsidRPr="00F36920" w:rsidRDefault="00F36920" w:rsidP="00046F30">
      <w:pPr>
        <w:spacing w:line="300" w:lineRule="exact"/>
        <w:rPr>
          <w:rFonts w:ascii="宋体" w:hAnsi="宋体"/>
          <w:szCs w:val="21"/>
        </w:rPr>
      </w:pPr>
      <w:r w:rsidRPr="00F36920">
        <w:rPr>
          <w:rFonts w:ascii="宋体" w:hAnsi="宋体" w:hint="eastAsia"/>
          <w:szCs w:val="21"/>
        </w:rPr>
        <w:t>底筋一般不连接，过了中线加5D。</w:t>
      </w:r>
    </w:p>
    <w:p w:rsidR="00F36920" w:rsidRPr="00F36920" w:rsidRDefault="00F36920" w:rsidP="00046F30">
      <w:pPr>
        <w:spacing w:line="300" w:lineRule="exact"/>
        <w:rPr>
          <w:rFonts w:ascii="宋体" w:hAnsi="宋体"/>
          <w:szCs w:val="21"/>
        </w:rPr>
      </w:pPr>
      <w:r w:rsidRPr="00F36920">
        <w:rPr>
          <w:rFonts w:ascii="宋体" w:hAnsi="宋体" w:hint="eastAsia"/>
          <w:szCs w:val="21"/>
        </w:rPr>
        <w:t>筏板、地梁和楼梯，非抗、非框、井字梁。</w:t>
      </w:r>
    </w:p>
    <w:p w:rsidR="00F36920" w:rsidRPr="00F36920" w:rsidRDefault="00F36920" w:rsidP="00046F30">
      <w:pPr>
        <w:spacing w:line="300" w:lineRule="exact"/>
        <w:rPr>
          <w:rFonts w:ascii="宋体" w:hAnsi="宋体"/>
          <w:szCs w:val="21"/>
        </w:rPr>
      </w:pPr>
      <w:r w:rsidRPr="00F36920">
        <w:rPr>
          <w:rFonts w:ascii="宋体" w:hAnsi="宋体" w:hint="eastAsia"/>
          <w:szCs w:val="21"/>
        </w:rPr>
        <w:t>悬挑、板筋加条基，以上9中不带E。</w:t>
      </w:r>
    </w:p>
    <w:p w:rsidR="00F36920" w:rsidRPr="00F36920" w:rsidRDefault="00F36920" w:rsidP="00046F30">
      <w:pPr>
        <w:spacing w:line="300" w:lineRule="exact"/>
        <w:rPr>
          <w:rFonts w:ascii="宋体" w:hAnsi="宋体"/>
          <w:szCs w:val="21"/>
        </w:rPr>
      </w:pPr>
      <w:r w:rsidRPr="00F36920">
        <w:rPr>
          <w:rFonts w:ascii="宋体" w:hAnsi="宋体" w:hint="eastAsia"/>
          <w:szCs w:val="21"/>
        </w:rPr>
        <w:t>遇上框架请慎重，楼梯可能要抗震。</w:t>
      </w:r>
    </w:p>
    <w:p w:rsidR="00F36920" w:rsidRPr="00F36920" w:rsidRDefault="00F36920" w:rsidP="00046F30">
      <w:pPr>
        <w:spacing w:line="300" w:lineRule="exact"/>
        <w:rPr>
          <w:rFonts w:ascii="宋体" w:hAnsi="宋体"/>
          <w:szCs w:val="21"/>
        </w:rPr>
      </w:pPr>
      <w:r w:rsidRPr="00F36920">
        <w:rPr>
          <w:rFonts w:ascii="宋体" w:hAnsi="宋体" w:hint="eastAsia"/>
          <w:szCs w:val="21"/>
        </w:rPr>
        <w:t>悬挑是否要抗震，图纸一般会注明。</w:t>
      </w:r>
    </w:p>
    <w:p w:rsidR="00F36920" w:rsidRPr="00F36920" w:rsidRDefault="00F36920" w:rsidP="00046F30">
      <w:pPr>
        <w:spacing w:line="300" w:lineRule="exact"/>
        <w:rPr>
          <w:rFonts w:ascii="宋体" w:hAnsi="宋体"/>
          <w:szCs w:val="21"/>
        </w:rPr>
      </w:pPr>
      <w:r w:rsidRPr="00F36920">
        <w:rPr>
          <w:rFonts w:ascii="宋体" w:hAnsi="宋体" w:hint="eastAsia"/>
          <w:szCs w:val="21"/>
        </w:rPr>
        <w:t>框架顶梁边角柱，收顶做法样不一。</w:t>
      </w:r>
    </w:p>
    <w:p w:rsidR="00F36920" w:rsidRPr="00F36920" w:rsidRDefault="00F36920" w:rsidP="00046F30">
      <w:pPr>
        <w:spacing w:line="300" w:lineRule="exact"/>
        <w:rPr>
          <w:rFonts w:ascii="宋体" w:hAnsi="宋体"/>
          <w:szCs w:val="21"/>
        </w:rPr>
      </w:pPr>
      <w:r w:rsidRPr="00F36920">
        <w:rPr>
          <w:rFonts w:ascii="宋体" w:hAnsi="宋体" w:hint="eastAsia"/>
          <w:szCs w:val="21"/>
        </w:rPr>
        <w:t>柱插梁、梁插柱，翻看图集三十七（页），</w:t>
      </w:r>
    </w:p>
    <w:p w:rsidR="00F36920" w:rsidRPr="00F36920" w:rsidRDefault="00F36920" w:rsidP="00046F30">
      <w:pPr>
        <w:spacing w:line="300" w:lineRule="exact"/>
        <w:rPr>
          <w:rFonts w:ascii="宋体" w:hAnsi="宋体"/>
          <w:szCs w:val="21"/>
        </w:rPr>
      </w:pPr>
      <w:r w:rsidRPr="00F36920">
        <w:rPr>
          <w:rFonts w:ascii="宋体" w:hAnsi="宋体" w:hint="eastAsia"/>
          <w:szCs w:val="21"/>
        </w:rPr>
        <w:t>还有图集五十五，以及图集五十六（页）。</w:t>
      </w:r>
    </w:p>
    <w:p w:rsidR="00F36920" w:rsidRPr="00F36920" w:rsidRDefault="00F36920" w:rsidP="00046F30">
      <w:pPr>
        <w:spacing w:line="300" w:lineRule="exact"/>
        <w:rPr>
          <w:rFonts w:ascii="宋体" w:hAnsi="宋体"/>
          <w:szCs w:val="21"/>
        </w:rPr>
      </w:pPr>
      <w:r w:rsidRPr="00F36920">
        <w:rPr>
          <w:rFonts w:ascii="宋体" w:hAnsi="宋体" w:hint="eastAsia"/>
          <w:szCs w:val="21"/>
        </w:rPr>
        <w:t>新图集增加新做法，同径柱筋翻上去。</w:t>
      </w:r>
    </w:p>
    <w:p w:rsidR="00F36920" w:rsidRPr="00F36920" w:rsidRDefault="00F36920" w:rsidP="00046F30">
      <w:pPr>
        <w:spacing w:line="300" w:lineRule="exact"/>
        <w:rPr>
          <w:rFonts w:ascii="宋体" w:hAnsi="宋体"/>
          <w:szCs w:val="21"/>
        </w:rPr>
      </w:pPr>
      <w:r w:rsidRPr="00F36920">
        <w:rPr>
          <w:rFonts w:ascii="宋体" w:hAnsi="宋体" w:hint="eastAsia"/>
          <w:szCs w:val="21"/>
        </w:rPr>
        <w:t>屋面框柱顶收齐，附加三根不忘记。</w:t>
      </w:r>
    </w:p>
    <w:p w:rsidR="00F36920" w:rsidRPr="00F36920" w:rsidRDefault="00F36920" w:rsidP="00046F30">
      <w:pPr>
        <w:spacing w:line="300" w:lineRule="exact"/>
        <w:rPr>
          <w:rFonts w:ascii="宋体" w:hAnsi="宋体"/>
          <w:szCs w:val="21"/>
        </w:rPr>
      </w:pPr>
      <w:r w:rsidRPr="00F36920">
        <w:rPr>
          <w:rFonts w:ascii="宋体" w:hAnsi="宋体" w:hint="eastAsia"/>
          <w:szCs w:val="21"/>
        </w:rPr>
        <w:lastRenderedPageBreak/>
        <w:t>梁柱交接核心区，并箍乱放不允许。</w:t>
      </w:r>
    </w:p>
    <w:p w:rsidR="00F36920" w:rsidRPr="00F36920" w:rsidRDefault="00F36920" w:rsidP="00046F30">
      <w:pPr>
        <w:spacing w:line="300" w:lineRule="exact"/>
        <w:rPr>
          <w:rFonts w:ascii="宋体" w:hAnsi="宋体"/>
          <w:szCs w:val="21"/>
        </w:rPr>
      </w:pPr>
      <w:r w:rsidRPr="00F36920">
        <w:rPr>
          <w:rFonts w:ascii="宋体" w:hAnsi="宋体" w:hint="eastAsia"/>
          <w:szCs w:val="21"/>
        </w:rPr>
        <w:t>汶川地震有教训，没有加密出问题。</w:t>
      </w:r>
    </w:p>
    <w:p w:rsidR="00F36920" w:rsidRPr="00F36920" w:rsidRDefault="00F36920" w:rsidP="00046F30">
      <w:pPr>
        <w:spacing w:line="300" w:lineRule="exact"/>
        <w:rPr>
          <w:rFonts w:ascii="宋体" w:hAnsi="宋体"/>
          <w:szCs w:val="21"/>
        </w:rPr>
      </w:pPr>
      <w:r w:rsidRPr="00F36920">
        <w:rPr>
          <w:rFonts w:ascii="宋体" w:hAnsi="宋体" w:hint="eastAsia"/>
          <w:szCs w:val="21"/>
        </w:rPr>
        <w:t>有个强条提醒你，强屈、超强和延伸率。</w:t>
      </w:r>
    </w:p>
    <w:p w:rsidR="00F36920" w:rsidRPr="00F36920" w:rsidRDefault="00F36920" w:rsidP="00046F30">
      <w:pPr>
        <w:spacing w:line="300" w:lineRule="exact"/>
        <w:rPr>
          <w:rFonts w:ascii="宋体" w:hAnsi="宋体"/>
          <w:szCs w:val="21"/>
        </w:rPr>
      </w:pPr>
      <w:r w:rsidRPr="00F36920">
        <w:rPr>
          <w:rFonts w:ascii="宋体" w:hAnsi="宋体" w:hint="eastAsia"/>
          <w:szCs w:val="21"/>
        </w:rPr>
        <w:t>如果复试不合格，钢筋再好也要扔出去。</w:t>
      </w:r>
    </w:p>
    <w:p w:rsidR="00F36920" w:rsidRPr="00F36920" w:rsidRDefault="00F36920" w:rsidP="00046F30">
      <w:pPr>
        <w:spacing w:line="300" w:lineRule="exact"/>
        <w:rPr>
          <w:rFonts w:ascii="宋体" w:hAnsi="宋体"/>
          <w:szCs w:val="21"/>
        </w:rPr>
      </w:pPr>
      <w:r w:rsidRPr="00F36920">
        <w:rPr>
          <w:rFonts w:ascii="宋体" w:hAnsi="宋体" w:hint="eastAsia"/>
          <w:szCs w:val="21"/>
        </w:rPr>
        <w:t>材料采购请注意，不带“E”的不买回。</w:t>
      </w:r>
    </w:p>
    <w:p w:rsidR="00F36920" w:rsidRPr="00F36920" w:rsidRDefault="00F36920" w:rsidP="00046F30">
      <w:pPr>
        <w:spacing w:line="300" w:lineRule="exact"/>
        <w:rPr>
          <w:rFonts w:ascii="宋体" w:hAnsi="宋体"/>
          <w:szCs w:val="21"/>
        </w:rPr>
      </w:pPr>
      <w:r w:rsidRPr="00F36920">
        <w:rPr>
          <w:rFonts w:ascii="宋体" w:hAnsi="宋体" w:hint="eastAsia"/>
          <w:szCs w:val="21"/>
        </w:rPr>
        <w:t>有些同志马大哈，理解规范不到位。</w:t>
      </w:r>
    </w:p>
    <w:p w:rsidR="00F36920" w:rsidRPr="00F36920" w:rsidRDefault="00F36920" w:rsidP="00046F30">
      <w:pPr>
        <w:spacing w:line="300" w:lineRule="exact"/>
        <w:rPr>
          <w:rFonts w:ascii="宋体" w:hAnsi="宋体"/>
          <w:szCs w:val="21"/>
        </w:rPr>
      </w:pPr>
      <w:r w:rsidRPr="00F36920">
        <w:rPr>
          <w:rFonts w:ascii="宋体" w:hAnsi="宋体" w:hint="eastAsia"/>
          <w:szCs w:val="21"/>
        </w:rPr>
        <w:t>纯剪结构也套用，闹出笑话有许多。</w:t>
      </w:r>
    </w:p>
    <w:p w:rsidR="00F36920" w:rsidRPr="00F36920" w:rsidRDefault="00F36920" w:rsidP="00046F30">
      <w:pPr>
        <w:spacing w:line="300" w:lineRule="exact"/>
        <w:rPr>
          <w:rFonts w:ascii="宋体" w:hAnsi="宋体"/>
          <w:szCs w:val="21"/>
        </w:rPr>
      </w:pPr>
      <w:r w:rsidRPr="00F36920">
        <w:rPr>
          <w:rFonts w:ascii="宋体" w:hAnsi="宋体" w:hint="eastAsia"/>
          <w:szCs w:val="21"/>
        </w:rPr>
        <w:t>一指震级一二三，不是框架莫套它。</w:t>
      </w:r>
    </w:p>
    <w:p w:rsidR="00F36920" w:rsidRPr="00F36920" w:rsidRDefault="00F36920" w:rsidP="00046F30">
      <w:pPr>
        <w:spacing w:line="300" w:lineRule="exact"/>
        <w:rPr>
          <w:rFonts w:ascii="宋体" w:hAnsi="宋体"/>
          <w:szCs w:val="21"/>
        </w:rPr>
      </w:pPr>
      <w:r w:rsidRPr="00F36920">
        <w:rPr>
          <w:rFonts w:ascii="宋体" w:hAnsi="宋体" w:hint="eastAsia"/>
          <w:szCs w:val="21"/>
        </w:rPr>
        <w:t>二指构件柱和梁，三指钢筋说受力。</w:t>
      </w:r>
    </w:p>
    <w:p w:rsidR="00F36920" w:rsidRPr="00F36920" w:rsidRDefault="00F36920" w:rsidP="00046F30">
      <w:pPr>
        <w:spacing w:line="300" w:lineRule="exact"/>
        <w:rPr>
          <w:rFonts w:ascii="宋体" w:hAnsi="宋体"/>
          <w:szCs w:val="21"/>
        </w:rPr>
      </w:pPr>
      <w:r w:rsidRPr="00F36920">
        <w:rPr>
          <w:rFonts w:ascii="宋体" w:hAnsi="宋体" w:hint="eastAsia"/>
          <w:szCs w:val="21"/>
        </w:rPr>
        <w:t>构造钢筋不提它，四指钢筋是普通。</w:t>
      </w:r>
    </w:p>
    <w:p w:rsidR="00F36920" w:rsidRPr="00F36920" w:rsidRDefault="00F36920" w:rsidP="00046F30">
      <w:pPr>
        <w:spacing w:line="300" w:lineRule="exact"/>
        <w:rPr>
          <w:rFonts w:ascii="宋体" w:hAnsi="宋体"/>
          <w:szCs w:val="21"/>
        </w:rPr>
      </w:pPr>
      <w:r w:rsidRPr="00F36920">
        <w:rPr>
          <w:rFonts w:ascii="宋体" w:hAnsi="宋体" w:hint="eastAsia"/>
          <w:szCs w:val="21"/>
        </w:rPr>
        <w:t>其他钢筋不套它，五要带“E”才购买。</w:t>
      </w:r>
    </w:p>
    <w:p w:rsidR="00F36920" w:rsidRPr="00F36920" w:rsidRDefault="00F36920" w:rsidP="00046F30">
      <w:pPr>
        <w:spacing w:line="300" w:lineRule="exact"/>
        <w:rPr>
          <w:rFonts w:ascii="宋体" w:hAnsi="宋体"/>
          <w:szCs w:val="21"/>
        </w:rPr>
      </w:pPr>
      <w:r w:rsidRPr="00F36920">
        <w:rPr>
          <w:rFonts w:ascii="宋体" w:hAnsi="宋体" w:hint="eastAsia"/>
          <w:szCs w:val="21"/>
        </w:rPr>
        <w:t>进场还要复检它，这些要求请牢记。</w:t>
      </w:r>
    </w:p>
    <w:p w:rsidR="00F36920" w:rsidRPr="00F36920" w:rsidRDefault="00F36920" w:rsidP="00046F30">
      <w:pPr>
        <w:spacing w:line="300" w:lineRule="exact"/>
        <w:rPr>
          <w:rFonts w:ascii="宋体" w:hAnsi="宋体"/>
          <w:szCs w:val="21"/>
        </w:rPr>
      </w:pPr>
      <w:r w:rsidRPr="00F36920">
        <w:rPr>
          <w:rFonts w:ascii="宋体" w:hAnsi="宋体" w:hint="eastAsia"/>
          <w:szCs w:val="21"/>
        </w:rPr>
        <w:t>地震来了变塑铰，具有能力抗变形。</w:t>
      </w:r>
    </w:p>
    <w:p w:rsidR="00F36920" w:rsidRPr="00F36920" w:rsidRDefault="00F36920" w:rsidP="00046F30">
      <w:pPr>
        <w:spacing w:line="300" w:lineRule="exact"/>
        <w:rPr>
          <w:rFonts w:ascii="宋体" w:hAnsi="宋体"/>
          <w:szCs w:val="21"/>
        </w:rPr>
      </w:pPr>
      <w:r w:rsidRPr="00F36920">
        <w:rPr>
          <w:rFonts w:ascii="宋体" w:hAnsi="宋体" w:hint="eastAsia"/>
          <w:szCs w:val="21"/>
        </w:rPr>
        <w:t>有的图纸不规范，符合标注挺混乱。</w:t>
      </w:r>
    </w:p>
    <w:p w:rsidR="00F36920" w:rsidRPr="00F36920" w:rsidRDefault="00F36920" w:rsidP="00046F30">
      <w:pPr>
        <w:spacing w:line="300" w:lineRule="exact"/>
        <w:rPr>
          <w:rFonts w:ascii="宋体" w:hAnsi="宋体"/>
          <w:szCs w:val="21"/>
        </w:rPr>
      </w:pPr>
      <w:r w:rsidRPr="00F36920">
        <w:rPr>
          <w:rFonts w:ascii="宋体" w:hAnsi="宋体" w:hint="eastAsia"/>
          <w:szCs w:val="21"/>
        </w:rPr>
        <w:t>“L”和“LL”分不清，两梁做法大不同。</w:t>
      </w:r>
    </w:p>
    <w:p w:rsidR="00F36920" w:rsidRPr="00F36920" w:rsidRDefault="00F36920" w:rsidP="00046F30">
      <w:pPr>
        <w:spacing w:line="300" w:lineRule="exact"/>
        <w:rPr>
          <w:rFonts w:ascii="宋体" w:hAnsi="宋体"/>
          <w:szCs w:val="21"/>
        </w:rPr>
        <w:sectPr w:rsidR="00F36920" w:rsidRPr="00F36920" w:rsidSect="008C66B6">
          <w:type w:val="continuous"/>
          <w:pgSz w:w="11906" w:h="16838"/>
          <w:pgMar w:top="1440" w:right="1191" w:bottom="1440" w:left="1191" w:header="851" w:footer="992" w:gutter="0"/>
          <w:cols w:num="2" w:space="425"/>
          <w:docGrid w:type="lines" w:linePitch="312"/>
        </w:sectPr>
      </w:pPr>
    </w:p>
    <w:p w:rsidR="00F36920" w:rsidRPr="009D5D7A" w:rsidRDefault="00F36920" w:rsidP="00580DF2">
      <w:pPr>
        <w:spacing w:beforeLines="50" w:afterLines="50" w:line="300" w:lineRule="exact"/>
        <w:jc w:val="center"/>
      </w:pPr>
      <w:r w:rsidRPr="009D5D7A">
        <w:rPr>
          <w:rFonts w:ascii="宋体" w:hAnsi="宋体" w:hint="eastAsia"/>
          <w:szCs w:val="21"/>
          <w:shd w:val="clear" w:color="auto" w:fill="A6A6A6"/>
        </w:rPr>
        <w:lastRenderedPageBreak/>
        <w:t>之三：</w:t>
      </w:r>
      <w:r w:rsidRPr="009D5D7A">
        <w:rPr>
          <w:rFonts w:hint="eastAsia"/>
        </w:rPr>
        <w:t>剪力墙平法口诀</w:t>
      </w:r>
    </w:p>
    <w:p w:rsidR="00F36920" w:rsidRPr="009D5D7A" w:rsidRDefault="00F36920" w:rsidP="00046F30">
      <w:pPr>
        <w:spacing w:line="300" w:lineRule="exact"/>
        <w:sectPr w:rsidR="00F36920" w:rsidRPr="009D5D7A" w:rsidSect="00BB2EFD">
          <w:type w:val="continuous"/>
          <w:pgSz w:w="11906" w:h="16838"/>
          <w:pgMar w:top="1440" w:right="1191" w:bottom="1440" w:left="1191" w:header="851" w:footer="992" w:gutter="0"/>
          <w:cols w:space="720"/>
          <w:docGrid w:type="lines" w:linePitch="312"/>
        </w:sectPr>
      </w:pPr>
    </w:p>
    <w:p w:rsidR="00F36920" w:rsidRPr="00F36920" w:rsidRDefault="00F36920" w:rsidP="00046F30">
      <w:pPr>
        <w:spacing w:line="300" w:lineRule="exact"/>
        <w:rPr>
          <w:rFonts w:ascii="宋体" w:hAnsi="宋体"/>
          <w:szCs w:val="21"/>
        </w:rPr>
      </w:pPr>
      <w:r w:rsidRPr="00F36920">
        <w:rPr>
          <w:rFonts w:ascii="宋体" w:hAnsi="宋体" w:hint="eastAsia"/>
          <w:szCs w:val="21"/>
        </w:rPr>
        <w:lastRenderedPageBreak/>
        <w:t>连、暗、边框梁三类，各种暗柱有十种。</w:t>
      </w:r>
    </w:p>
    <w:p w:rsidR="00F36920" w:rsidRPr="00F36920" w:rsidRDefault="00F36920" w:rsidP="00046F30">
      <w:pPr>
        <w:spacing w:line="300" w:lineRule="exact"/>
        <w:rPr>
          <w:rFonts w:ascii="宋体" w:hAnsi="宋体"/>
          <w:szCs w:val="21"/>
        </w:rPr>
      </w:pPr>
      <w:r w:rsidRPr="00F36920">
        <w:rPr>
          <w:rFonts w:ascii="宋体" w:hAnsi="宋体" w:hint="eastAsia"/>
          <w:szCs w:val="21"/>
        </w:rPr>
        <w:t>墙身、墙柱和墙梁，全是剪力墙范畴里。</w:t>
      </w:r>
    </w:p>
    <w:p w:rsidR="00F36920" w:rsidRPr="00F36920" w:rsidRDefault="00F36920" w:rsidP="00046F30">
      <w:pPr>
        <w:spacing w:line="300" w:lineRule="exact"/>
        <w:rPr>
          <w:rFonts w:ascii="宋体" w:hAnsi="宋体"/>
          <w:szCs w:val="21"/>
        </w:rPr>
      </w:pPr>
      <w:r w:rsidRPr="00F36920">
        <w:rPr>
          <w:rFonts w:ascii="宋体" w:hAnsi="宋体" w:hint="eastAsia"/>
          <w:szCs w:val="21"/>
        </w:rPr>
        <w:t>剪力墙好比大家庭，墙身就是父母亲。</w:t>
      </w:r>
    </w:p>
    <w:p w:rsidR="00F36920" w:rsidRPr="00F36920" w:rsidRDefault="00F36920" w:rsidP="00046F30">
      <w:pPr>
        <w:spacing w:line="300" w:lineRule="exact"/>
        <w:rPr>
          <w:rFonts w:ascii="宋体" w:hAnsi="宋体"/>
          <w:szCs w:val="21"/>
        </w:rPr>
      </w:pPr>
      <w:r w:rsidRPr="00F36920">
        <w:rPr>
          <w:rFonts w:ascii="宋体" w:hAnsi="宋体" w:hint="eastAsia"/>
          <w:szCs w:val="21"/>
        </w:rPr>
        <w:t>连梁、暗梁、边框梁，恰似家有三姑娘。</w:t>
      </w:r>
    </w:p>
    <w:p w:rsidR="00F36920" w:rsidRPr="00F36920" w:rsidRDefault="00F36920" w:rsidP="00046F30">
      <w:pPr>
        <w:spacing w:line="300" w:lineRule="exact"/>
        <w:rPr>
          <w:rFonts w:ascii="宋体" w:hAnsi="宋体"/>
          <w:szCs w:val="21"/>
        </w:rPr>
      </w:pPr>
      <w:r w:rsidRPr="00F36920">
        <w:rPr>
          <w:rFonts w:ascii="宋体" w:hAnsi="宋体" w:hint="eastAsia"/>
          <w:szCs w:val="21"/>
        </w:rPr>
        <w:t>十种暗柱十个儿，各负其责藏里边。</w:t>
      </w:r>
    </w:p>
    <w:p w:rsidR="00F36920" w:rsidRPr="00F36920" w:rsidRDefault="00F36920" w:rsidP="00046F30">
      <w:pPr>
        <w:spacing w:line="300" w:lineRule="exact"/>
        <w:rPr>
          <w:rFonts w:ascii="宋体" w:hAnsi="宋体"/>
          <w:szCs w:val="21"/>
        </w:rPr>
      </w:pPr>
      <w:r w:rsidRPr="00F36920">
        <w:rPr>
          <w:rFonts w:ascii="宋体" w:hAnsi="宋体" w:hint="eastAsia"/>
          <w:szCs w:val="21"/>
        </w:rPr>
        <w:t>柱非柱、梁不是梁，为了加强才设置它。</w:t>
      </w:r>
    </w:p>
    <w:p w:rsidR="00F36920" w:rsidRPr="00F36920" w:rsidRDefault="00F36920" w:rsidP="00046F30">
      <w:pPr>
        <w:spacing w:line="300" w:lineRule="exact"/>
        <w:rPr>
          <w:rFonts w:ascii="宋体" w:hAnsi="宋体"/>
          <w:szCs w:val="21"/>
        </w:rPr>
      </w:pPr>
      <w:r w:rsidRPr="00F36920">
        <w:rPr>
          <w:rFonts w:ascii="宋体" w:hAnsi="宋体" w:hint="eastAsia"/>
          <w:szCs w:val="21"/>
        </w:rPr>
        <w:t>水平筋外侧通过去，拉钩钩住不忘记。</w:t>
      </w:r>
    </w:p>
    <w:p w:rsidR="00F36920" w:rsidRPr="00F36920" w:rsidRDefault="00F36920" w:rsidP="00046F30">
      <w:pPr>
        <w:spacing w:line="300" w:lineRule="exact"/>
        <w:rPr>
          <w:rFonts w:ascii="宋体" w:hAnsi="宋体"/>
          <w:szCs w:val="21"/>
        </w:rPr>
      </w:pPr>
      <w:r w:rsidRPr="00F36920">
        <w:rPr>
          <w:rFonts w:ascii="宋体" w:hAnsi="宋体" w:hint="eastAsia"/>
          <w:szCs w:val="21"/>
        </w:rPr>
        <w:t>约束边缘要加强，图纸一般有说法。</w:t>
      </w:r>
    </w:p>
    <w:p w:rsidR="00F36920" w:rsidRPr="00F36920" w:rsidRDefault="00F36920" w:rsidP="00046F30">
      <w:pPr>
        <w:spacing w:line="300" w:lineRule="exact"/>
        <w:rPr>
          <w:rFonts w:ascii="宋体" w:hAnsi="宋体"/>
          <w:szCs w:val="21"/>
        </w:rPr>
      </w:pPr>
      <w:r w:rsidRPr="00F36920">
        <w:rPr>
          <w:rFonts w:ascii="宋体" w:hAnsi="宋体" w:hint="eastAsia"/>
          <w:szCs w:val="21"/>
        </w:rPr>
        <w:t>非阴影区、阴影区，拉钩加密叫Lc。</w:t>
      </w:r>
    </w:p>
    <w:p w:rsidR="00F36920" w:rsidRPr="00F36920" w:rsidRDefault="00F36920" w:rsidP="00046F30">
      <w:pPr>
        <w:spacing w:line="300" w:lineRule="exact"/>
        <w:rPr>
          <w:rFonts w:ascii="宋体" w:hAnsi="宋体"/>
          <w:szCs w:val="21"/>
        </w:rPr>
      </w:pPr>
      <w:r w:rsidRPr="00F36920">
        <w:rPr>
          <w:rFonts w:ascii="宋体" w:hAnsi="宋体" w:hint="eastAsia"/>
          <w:szCs w:val="21"/>
        </w:rPr>
        <w:t>如果图上为标注，遵照图集算仔细。</w:t>
      </w:r>
    </w:p>
    <w:p w:rsidR="00F36920" w:rsidRPr="00F36920" w:rsidRDefault="00F36920" w:rsidP="00046F30">
      <w:pPr>
        <w:spacing w:line="300" w:lineRule="exact"/>
        <w:rPr>
          <w:rFonts w:ascii="宋体" w:hAnsi="宋体"/>
          <w:szCs w:val="21"/>
        </w:rPr>
      </w:pPr>
      <w:r w:rsidRPr="00F36920">
        <w:rPr>
          <w:rFonts w:ascii="宋体" w:hAnsi="宋体" w:hint="eastAsia"/>
          <w:szCs w:val="21"/>
        </w:rPr>
        <w:t>暗柱阴影为LC/2，非阴影便是另一半。</w:t>
      </w:r>
    </w:p>
    <w:p w:rsidR="00F36920" w:rsidRPr="00F36920" w:rsidRDefault="00F36920" w:rsidP="00046F30">
      <w:pPr>
        <w:spacing w:line="300" w:lineRule="exact"/>
        <w:rPr>
          <w:rFonts w:ascii="宋体" w:hAnsi="宋体"/>
          <w:szCs w:val="21"/>
        </w:rPr>
      </w:pPr>
      <w:r w:rsidRPr="00F36920">
        <w:rPr>
          <w:rFonts w:ascii="宋体" w:hAnsi="宋体" w:hint="eastAsia"/>
          <w:szCs w:val="21"/>
        </w:rPr>
        <w:t>墙肢很长特殊算，点二系数乘墙长。</w:t>
      </w:r>
    </w:p>
    <w:p w:rsidR="00F36920" w:rsidRPr="00F36920" w:rsidRDefault="00F36920" w:rsidP="00046F30">
      <w:pPr>
        <w:spacing w:line="300" w:lineRule="exact"/>
        <w:rPr>
          <w:rFonts w:ascii="宋体" w:hAnsi="宋体"/>
          <w:szCs w:val="21"/>
        </w:rPr>
      </w:pPr>
      <w:r w:rsidRPr="00F36920">
        <w:rPr>
          <w:rFonts w:ascii="宋体" w:hAnsi="宋体" w:hint="eastAsia"/>
          <w:szCs w:val="21"/>
        </w:rPr>
        <w:t>翼柱算法有两种，先说两腹如何算，</w:t>
      </w:r>
    </w:p>
    <w:p w:rsidR="00F36920" w:rsidRPr="00F36920" w:rsidRDefault="00F36920" w:rsidP="006B093A">
      <w:pPr>
        <w:spacing w:line="300" w:lineRule="exact"/>
        <w:rPr>
          <w:rFonts w:ascii="宋体" w:hAnsi="宋体"/>
          <w:szCs w:val="21"/>
        </w:rPr>
      </w:pPr>
      <w:r w:rsidRPr="009D5D7A">
        <w:rPr>
          <w:rFonts w:hint="eastAsia"/>
        </w:rPr>
        <w:lastRenderedPageBreak/>
        <w:t>两倍墙厚减阴影</w:t>
      </w:r>
      <w:r w:rsidRPr="00F36920">
        <w:rPr>
          <w:rFonts w:ascii="宋体" w:hAnsi="宋体" w:hint="eastAsia"/>
          <w:szCs w:val="21"/>
        </w:rPr>
        <w:t>，腹长除厚小于三。</w:t>
      </w:r>
    </w:p>
    <w:p w:rsidR="00F36920" w:rsidRPr="00F36920" w:rsidRDefault="00F36920" w:rsidP="006B093A">
      <w:pPr>
        <w:spacing w:line="300" w:lineRule="exact"/>
        <w:rPr>
          <w:rFonts w:ascii="宋体" w:hAnsi="宋体"/>
          <w:szCs w:val="21"/>
        </w:rPr>
      </w:pPr>
      <w:r w:rsidRPr="00F36920">
        <w:rPr>
          <w:rFonts w:ascii="宋体" w:hAnsi="宋体" w:hint="eastAsia"/>
          <w:szCs w:val="21"/>
        </w:rPr>
        <w:t>看成无翼按暗柱，点二系数乘墙肢。</w:t>
      </w:r>
    </w:p>
    <w:p w:rsidR="00F36920" w:rsidRPr="00F36920" w:rsidRDefault="00F36920" w:rsidP="006B093A">
      <w:pPr>
        <w:spacing w:line="300" w:lineRule="exact"/>
        <w:rPr>
          <w:rFonts w:ascii="宋体" w:hAnsi="宋体"/>
          <w:szCs w:val="21"/>
        </w:rPr>
      </w:pPr>
      <w:r w:rsidRPr="00F36920">
        <w:rPr>
          <w:rFonts w:ascii="宋体" w:hAnsi="宋体" w:hint="eastAsia"/>
          <w:szCs w:val="21"/>
        </w:rPr>
        <w:t>转角柱算法不受限，图集三数取大限。</w:t>
      </w:r>
    </w:p>
    <w:p w:rsidR="00F36920" w:rsidRPr="00F36920" w:rsidRDefault="00F36920" w:rsidP="006B093A">
      <w:pPr>
        <w:spacing w:line="300" w:lineRule="exact"/>
        <w:rPr>
          <w:rFonts w:ascii="宋体" w:hAnsi="宋体"/>
          <w:szCs w:val="21"/>
        </w:rPr>
      </w:pPr>
      <w:r w:rsidRPr="00F36920">
        <w:rPr>
          <w:rFonts w:ascii="宋体" w:hAnsi="宋体" w:hint="eastAsia"/>
          <w:szCs w:val="21"/>
        </w:rPr>
        <w:t>端柱算法先判断，长边除厚小于二。</w:t>
      </w:r>
    </w:p>
    <w:p w:rsidR="00F36920" w:rsidRPr="00F36920" w:rsidRDefault="00F36920" w:rsidP="006B093A">
      <w:pPr>
        <w:spacing w:line="300" w:lineRule="exact"/>
        <w:rPr>
          <w:rFonts w:ascii="宋体" w:hAnsi="宋体"/>
          <w:szCs w:val="21"/>
        </w:rPr>
      </w:pPr>
      <w:r w:rsidRPr="00F36920">
        <w:rPr>
          <w:rFonts w:ascii="宋体" w:hAnsi="宋体" w:hint="eastAsia"/>
          <w:szCs w:val="21"/>
        </w:rPr>
        <w:t>视为无端按暗柱算，不是这样更好算。</w:t>
      </w:r>
    </w:p>
    <w:p w:rsidR="00F36920" w:rsidRPr="00F36920" w:rsidRDefault="00F36920" w:rsidP="006B093A">
      <w:pPr>
        <w:spacing w:line="300" w:lineRule="exact"/>
        <w:rPr>
          <w:rFonts w:ascii="宋体" w:hAnsi="宋体"/>
          <w:szCs w:val="21"/>
        </w:rPr>
      </w:pPr>
      <w:r w:rsidRPr="00F36920">
        <w:rPr>
          <w:rFonts w:ascii="宋体" w:hAnsi="宋体" w:hint="eastAsia"/>
          <w:szCs w:val="21"/>
        </w:rPr>
        <w:t>复归三数取大限，看似复杂实简单。</w:t>
      </w:r>
    </w:p>
    <w:p w:rsidR="00F36920" w:rsidRPr="00F36920" w:rsidRDefault="00F36920" w:rsidP="006B093A">
      <w:pPr>
        <w:spacing w:line="300" w:lineRule="exact"/>
        <w:rPr>
          <w:rFonts w:ascii="宋体" w:hAnsi="宋体"/>
          <w:szCs w:val="21"/>
        </w:rPr>
      </w:pPr>
      <w:r w:rsidRPr="00F36920">
        <w:rPr>
          <w:rFonts w:ascii="宋体" w:hAnsi="宋体" w:hint="eastAsia"/>
          <w:szCs w:val="21"/>
        </w:rPr>
        <w:t>构造（边缘）箍筋不算计，拉钩设置按图纸。</w:t>
      </w:r>
    </w:p>
    <w:p w:rsidR="00F36920" w:rsidRPr="00F36920" w:rsidRDefault="00F36920" w:rsidP="006B093A">
      <w:pPr>
        <w:spacing w:line="300" w:lineRule="exact"/>
        <w:rPr>
          <w:rFonts w:ascii="宋体" w:hAnsi="宋体"/>
          <w:szCs w:val="21"/>
        </w:rPr>
      </w:pPr>
      <w:r w:rsidRPr="00F36920">
        <w:rPr>
          <w:rFonts w:ascii="宋体" w:hAnsi="宋体" w:hint="eastAsia"/>
          <w:szCs w:val="21"/>
        </w:rPr>
        <w:t>墙柱上升要连接，绑扎、机械和焊接。</w:t>
      </w:r>
    </w:p>
    <w:p w:rsidR="00F36920" w:rsidRPr="00F36920" w:rsidRDefault="00F36920" w:rsidP="006B093A">
      <w:pPr>
        <w:spacing w:line="300" w:lineRule="exact"/>
        <w:rPr>
          <w:rFonts w:ascii="宋体" w:hAnsi="宋体"/>
          <w:szCs w:val="21"/>
        </w:rPr>
      </w:pPr>
      <w:r w:rsidRPr="00F36920">
        <w:rPr>
          <w:rFonts w:ascii="宋体" w:hAnsi="宋体" w:hint="eastAsia"/>
          <w:szCs w:val="21"/>
        </w:rPr>
        <w:t>绑扎搭接LaE,1.2系数乘上去。</w:t>
      </w:r>
    </w:p>
    <w:p w:rsidR="00F36920" w:rsidRPr="00F36920" w:rsidRDefault="00F36920" w:rsidP="006B093A">
      <w:pPr>
        <w:spacing w:line="300" w:lineRule="exact"/>
        <w:rPr>
          <w:rFonts w:ascii="宋体" w:hAnsi="宋体"/>
          <w:szCs w:val="21"/>
        </w:rPr>
      </w:pPr>
      <w:r w:rsidRPr="00F36920">
        <w:rPr>
          <w:rFonts w:ascii="宋体" w:hAnsi="宋体" w:hint="eastAsia"/>
          <w:szCs w:val="21"/>
        </w:rPr>
        <w:t>接头错位五百几，上下搭接有距离。</w:t>
      </w:r>
    </w:p>
    <w:p w:rsidR="00F36920" w:rsidRPr="00F36920" w:rsidRDefault="00F36920" w:rsidP="006B093A">
      <w:pPr>
        <w:spacing w:line="300" w:lineRule="exact"/>
        <w:rPr>
          <w:rFonts w:ascii="宋体" w:hAnsi="宋体"/>
          <w:szCs w:val="21"/>
        </w:rPr>
      </w:pPr>
      <w:r w:rsidRPr="00F36920">
        <w:rPr>
          <w:rFonts w:ascii="宋体" w:hAnsi="宋体" w:hint="eastAsia"/>
          <w:szCs w:val="21"/>
        </w:rPr>
        <w:t>对焊离地五百起，上下之间35D。</w:t>
      </w:r>
    </w:p>
    <w:p w:rsidR="00F36920" w:rsidRPr="00F36920" w:rsidRDefault="00F36920" w:rsidP="006B093A">
      <w:pPr>
        <w:spacing w:line="300" w:lineRule="exact"/>
        <w:rPr>
          <w:rFonts w:ascii="宋体" w:hAnsi="宋体"/>
          <w:szCs w:val="21"/>
        </w:rPr>
      </w:pPr>
      <w:r w:rsidRPr="00F36920">
        <w:rPr>
          <w:rFonts w:ascii="宋体" w:hAnsi="宋体" w:hint="eastAsia"/>
          <w:szCs w:val="21"/>
        </w:rPr>
        <w:t>新图集里新规定，只是绑扎有了新做法。</w:t>
      </w:r>
    </w:p>
    <w:p w:rsidR="00F36920" w:rsidRPr="00F36920" w:rsidRDefault="00F36920" w:rsidP="006B093A">
      <w:pPr>
        <w:spacing w:line="300" w:lineRule="exact"/>
        <w:rPr>
          <w:rFonts w:ascii="宋体" w:hAnsi="宋体"/>
          <w:szCs w:val="21"/>
        </w:rPr>
      </w:pPr>
      <w:r w:rsidRPr="00F36920">
        <w:rPr>
          <w:rFonts w:ascii="宋体" w:hAnsi="宋体" w:hint="eastAsia"/>
          <w:szCs w:val="21"/>
        </w:rPr>
        <w:t>70页里寻奥秘，各位监理看仔细。</w:t>
      </w:r>
    </w:p>
    <w:p w:rsidR="00F36920" w:rsidRPr="00F36920" w:rsidRDefault="00F36920" w:rsidP="00046F30">
      <w:pPr>
        <w:spacing w:line="300" w:lineRule="exact"/>
        <w:rPr>
          <w:rFonts w:ascii="宋体" w:hAnsi="宋体"/>
          <w:szCs w:val="21"/>
        </w:rPr>
        <w:sectPr w:rsidR="00F36920" w:rsidRPr="00F36920" w:rsidSect="008C66B6">
          <w:type w:val="continuous"/>
          <w:pgSz w:w="11906" w:h="16838"/>
          <w:pgMar w:top="1440" w:right="1191" w:bottom="1440" w:left="1191" w:header="851" w:footer="992" w:gutter="0"/>
          <w:cols w:num="2" w:space="425"/>
          <w:docGrid w:type="lines" w:linePitch="312"/>
        </w:sectPr>
      </w:pPr>
    </w:p>
    <w:p w:rsidR="00F36920" w:rsidRPr="009D5D7A" w:rsidRDefault="00F36920" w:rsidP="00580DF2">
      <w:pPr>
        <w:spacing w:beforeLines="50" w:afterLines="50" w:line="300" w:lineRule="exact"/>
        <w:jc w:val="center"/>
      </w:pPr>
      <w:r w:rsidRPr="009D5D7A">
        <w:rPr>
          <w:rFonts w:ascii="宋体" w:hAnsi="宋体" w:hint="eastAsia"/>
          <w:szCs w:val="21"/>
          <w:shd w:val="clear" w:color="auto" w:fill="A6A6A6"/>
        </w:rPr>
        <w:lastRenderedPageBreak/>
        <w:t>之四：</w:t>
      </w:r>
      <w:r w:rsidRPr="009D5D7A">
        <w:rPr>
          <w:rFonts w:hint="eastAsia"/>
        </w:rPr>
        <w:t>筏形基础平法口诀</w:t>
      </w:r>
    </w:p>
    <w:p w:rsidR="00F36920" w:rsidRPr="009D5D7A" w:rsidRDefault="00F36920" w:rsidP="00046F30">
      <w:pPr>
        <w:spacing w:line="300" w:lineRule="exact"/>
        <w:sectPr w:rsidR="00F36920" w:rsidRPr="009D5D7A" w:rsidSect="00BB2EFD">
          <w:type w:val="continuous"/>
          <w:pgSz w:w="11906" w:h="16838"/>
          <w:pgMar w:top="1440" w:right="1191" w:bottom="1440" w:left="1191" w:header="851" w:footer="992" w:gutter="0"/>
          <w:cols w:space="720"/>
          <w:docGrid w:type="lines" w:linePitch="312"/>
        </w:sectPr>
      </w:pPr>
    </w:p>
    <w:p w:rsidR="00F36920" w:rsidRPr="00F36920" w:rsidRDefault="00F36920" w:rsidP="006B093A">
      <w:pPr>
        <w:tabs>
          <w:tab w:val="left" w:pos="5103"/>
        </w:tabs>
        <w:spacing w:line="300" w:lineRule="exact"/>
        <w:rPr>
          <w:rFonts w:ascii="宋体" w:hAnsi="宋体"/>
          <w:szCs w:val="21"/>
        </w:rPr>
      </w:pPr>
      <w:r w:rsidRPr="00F36920">
        <w:rPr>
          <w:rFonts w:ascii="宋体" w:hAnsi="宋体" w:hint="eastAsia"/>
          <w:szCs w:val="21"/>
        </w:rPr>
        <w:lastRenderedPageBreak/>
        <w:t>筏形基础分两类，梁板、平板样不一。</w:t>
      </w:r>
      <w:r w:rsidR="006B093A">
        <w:rPr>
          <w:rFonts w:ascii="宋体" w:hAnsi="宋体" w:hint="eastAsia"/>
          <w:szCs w:val="21"/>
        </w:rPr>
        <w:t xml:space="preserve">　　　　　　　</w:t>
      </w:r>
      <w:r w:rsidR="00F134D3" w:rsidRPr="00F36920">
        <w:rPr>
          <w:rFonts w:ascii="宋体" w:hAnsi="宋体" w:hint="eastAsia"/>
          <w:szCs w:val="21"/>
        </w:rPr>
        <w:t>如果设计未注明，短跨筋底下和顶上。</w:t>
      </w:r>
    </w:p>
    <w:p w:rsidR="00F36920" w:rsidRPr="00F36920" w:rsidRDefault="00F36920" w:rsidP="00046F30">
      <w:pPr>
        <w:spacing w:line="300" w:lineRule="exact"/>
        <w:rPr>
          <w:rFonts w:ascii="宋体" w:hAnsi="宋体"/>
          <w:szCs w:val="21"/>
        </w:rPr>
      </w:pPr>
      <w:r w:rsidRPr="00F36920">
        <w:rPr>
          <w:rFonts w:ascii="宋体" w:hAnsi="宋体" w:hint="eastAsia"/>
          <w:szCs w:val="21"/>
        </w:rPr>
        <w:t>多种结构都在用，锚固一般不抗震。</w:t>
      </w:r>
      <w:r w:rsidR="00F134D3">
        <w:rPr>
          <w:rFonts w:ascii="宋体" w:hAnsi="宋体" w:hint="eastAsia"/>
          <w:szCs w:val="21"/>
        </w:rPr>
        <w:t xml:space="preserve">　　　　　　　　</w:t>
      </w:r>
      <w:r w:rsidR="00F134D3" w:rsidRPr="00F36920">
        <w:rPr>
          <w:rFonts w:ascii="宋体" w:hAnsi="宋体" w:hint="eastAsia"/>
          <w:szCs w:val="21"/>
        </w:rPr>
        <w:t>端部收边要注意，均分外伸不外伸。</w:t>
      </w:r>
    </w:p>
    <w:p w:rsidR="00F36920" w:rsidRPr="00F36920" w:rsidRDefault="00F36920" w:rsidP="00046F30">
      <w:pPr>
        <w:spacing w:line="300" w:lineRule="exact"/>
        <w:rPr>
          <w:rFonts w:ascii="宋体" w:hAnsi="宋体"/>
          <w:szCs w:val="21"/>
        </w:rPr>
      </w:pPr>
      <w:r w:rsidRPr="00F36920">
        <w:rPr>
          <w:rFonts w:ascii="宋体" w:hAnsi="宋体" w:hint="eastAsia"/>
          <w:szCs w:val="21"/>
        </w:rPr>
        <w:t>主次梁紧靠地，叫成地梁也可以。</w:t>
      </w:r>
      <w:r w:rsidR="00F134D3">
        <w:rPr>
          <w:rFonts w:ascii="宋体" w:hAnsi="宋体" w:hint="eastAsia"/>
          <w:szCs w:val="21"/>
        </w:rPr>
        <w:t xml:space="preserve">　　　　　　　　　</w:t>
      </w:r>
      <w:r w:rsidR="00F134D3" w:rsidRPr="00F36920">
        <w:rPr>
          <w:rFonts w:ascii="宋体" w:hAnsi="宋体" w:hint="eastAsia"/>
          <w:szCs w:val="21"/>
        </w:rPr>
        <w:t>板厚板薄有关系，对照图集看仔细。</w:t>
      </w:r>
    </w:p>
    <w:p w:rsidR="00F36920" w:rsidRPr="00F36920" w:rsidRDefault="00F36920" w:rsidP="00046F30">
      <w:pPr>
        <w:spacing w:line="300" w:lineRule="exact"/>
        <w:rPr>
          <w:rFonts w:ascii="宋体" w:hAnsi="宋体"/>
          <w:szCs w:val="21"/>
        </w:rPr>
      </w:pPr>
      <w:r w:rsidRPr="00F36920">
        <w:rPr>
          <w:rFonts w:ascii="宋体" w:hAnsi="宋体" w:hint="eastAsia"/>
          <w:szCs w:val="21"/>
        </w:rPr>
        <w:t>它和正梁有区别，上受拉来下受压。</w:t>
      </w:r>
      <w:r w:rsidR="00F134D3">
        <w:rPr>
          <w:rFonts w:ascii="宋体" w:hAnsi="宋体" w:hint="eastAsia"/>
          <w:szCs w:val="21"/>
        </w:rPr>
        <w:t xml:space="preserve">　　　　　　　　</w:t>
      </w:r>
      <w:r w:rsidR="00F134D3" w:rsidRPr="00F36920">
        <w:rPr>
          <w:rFonts w:ascii="宋体" w:hAnsi="宋体" w:hint="eastAsia"/>
          <w:szCs w:val="21"/>
        </w:rPr>
        <w:t>筏形基础平板式，亦称无梁满堂红。</w:t>
      </w:r>
    </w:p>
    <w:p w:rsidR="00F36920" w:rsidRPr="00F36920" w:rsidRDefault="00F36920" w:rsidP="00046F30">
      <w:pPr>
        <w:spacing w:line="300" w:lineRule="exact"/>
        <w:rPr>
          <w:rFonts w:ascii="宋体" w:hAnsi="宋体"/>
          <w:szCs w:val="21"/>
        </w:rPr>
      </w:pPr>
      <w:r w:rsidRPr="00F36920">
        <w:rPr>
          <w:rFonts w:ascii="宋体" w:hAnsi="宋体" w:hint="eastAsia"/>
          <w:szCs w:val="21"/>
        </w:rPr>
        <w:t>做法翻过就可以，但是计算有差别。</w:t>
      </w:r>
      <w:r w:rsidR="00F134D3">
        <w:rPr>
          <w:rFonts w:ascii="宋体" w:hAnsi="宋体" w:hint="eastAsia"/>
          <w:szCs w:val="21"/>
        </w:rPr>
        <w:t xml:space="preserve">　　　　　　　　</w:t>
      </w:r>
      <w:r w:rsidR="00F134D3" w:rsidRPr="00F36920">
        <w:rPr>
          <w:rFonts w:ascii="宋体" w:hAnsi="宋体" w:hint="eastAsia"/>
          <w:szCs w:val="21"/>
        </w:rPr>
        <w:t>另有一类即平板，其中一类板带分。</w:t>
      </w:r>
    </w:p>
    <w:p w:rsidR="00F36920" w:rsidRPr="00F36920" w:rsidRDefault="00F36920" w:rsidP="00046F30">
      <w:pPr>
        <w:spacing w:line="300" w:lineRule="exact"/>
        <w:rPr>
          <w:rFonts w:ascii="宋体" w:hAnsi="宋体"/>
          <w:szCs w:val="21"/>
        </w:rPr>
      </w:pPr>
      <w:r w:rsidRPr="00F36920">
        <w:rPr>
          <w:rFonts w:ascii="宋体" w:hAnsi="宋体" w:hint="eastAsia"/>
          <w:szCs w:val="21"/>
        </w:rPr>
        <w:t>正梁说的是净跨，地梁是从轴线起。</w:t>
      </w:r>
      <w:r w:rsidR="00F134D3">
        <w:rPr>
          <w:rFonts w:ascii="宋体" w:hAnsi="宋体" w:hint="eastAsia"/>
          <w:szCs w:val="21"/>
        </w:rPr>
        <w:t xml:space="preserve">　　　　　　　　</w:t>
      </w:r>
      <w:r w:rsidR="00F134D3" w:rsidRPr="00F36920">
        <w:rPr>
          <w:rFonts w:ascii="宋体" w:hAnsi="宋体" w:hint="eastAsia"/>
          <w:szCs w:val="21"/>
        </w:rPr>
        <w:t>底部附加非贯通，插空设置放其中。</w:t>
      </w:r>
    </w:p>
    <w:p w:rsidR="00F36920" w:rsidRPr="00F36920" w:rsidRDefault="00F36920" w:rsidP="00046F30">
      <w:pPr>
        <w:spacing w:line="300" w:lineRule="exact"/>
        <w:rPr>
          <w:rFonts w:ascii="宋体" w:hAnsi="宋体"/>
          <w:szCs w:val="21"/>
        </w:rPr>
      </w:pPr>
      <w:r w:rsidRPr="00F36920">
        <w:rPr>
          <w:rFonts w:ascii="宋体" w:hAnsi="宋体" w:hint="eastAsia"/>
          <w:szCs w:val="21"/>
        </w:rPr>
        <w:t>新的图集有变化，非贯通也是指净跨。</w:t>
      </w:r>
      <w:r w:rsidR="00F134D3">
        <w:rPr>
          <w:rFonts w:ascii="宋体" w:hAnsi="宋体" w:hint="eastAsia"/>
          <w:szCs w:val="21"/>
        </w:rPr>
        <w:t xml:space="preserve">　　　　　　　</w:t>
      </w:r>
      <w:r w:rsidR="00F134D3" w:rsidRPr="00F36920">
        <w:rPr>
          <w:rFonts w:ascii="宋体" w:hAnsi="宋体" w:hint="eastAsia"/>
          <w:szCs w:val="21"/>
        </w:rPr>
        <w:t>其他做法均类同，只是细节有区分</w:t>
      </w:r>
      <w:r w:rsidR="006F4121">
        <w:rPr>
          <w:rFonts w:ascii="宋体" w:hAnsi="宋体" w:hint="eastAsia"/>
          <w:szCs w:val="21"/>
        </w:rPr>
        <w:t>。</w:t>
      </w:r>
    </w:p>
    <w:p w:rsidR="00F36920" w:rsidRPr="00F36920" w:rsidRDefault="00F36920" w:rsidP="00046F30">
      <w:pPr>
        <w:spacing w:line="300" w:lineRule="exact"/>
        <w:rPr>
          <w:rFonts w:ascii="宋体" w:hAnsi="宋体"/>
          <w:szCs w:val="21"/>
        </w:rPr>
      </w:pPr>
      <w:r w:rsidRPr="00F36920">
        <w:rPr>
          <w:rFonts w:ascii="宋体" w:hAnsi="宋体" w:hint="eastAsia"/>
          <w:szCs w:val="21"/>
        </w:rPr>
        <w:t>连接区域也有别，加密标注更不一。</w:t>
      </w:r>
      <w:r w:rsidR="00F134D3">
        <w:rPr>
          <w:rFonts w:ascii="宋体" w:hAnsi="宋体" w:hint="eastAsia"/>
          <w:szCs w:val="21"/>
        </w:rPr>
        <w:t xml:space="preserve">　　　　　　　　</w:t>
      </w:r>
      <w:r w:rsidR="00F134D3" w:rsidRPr="00F36920">
        <w:rPr>
          <w:rFonts w:ascii="宋体" w:hAnsi="宋体" w:hint="eastAsia"/>
          <w:szCs w:val="21"/>
        </w:rPr>
        <w:t>图集就是活字典，离开了它就不行。</w:t>
      </w:r>
    </w:p>
    <w:p w:rsidR="00F36920" w:rsidRPr="00F36920" w:rsidRDefault="00F36920" w:rsidP="00046F30">
      <w:pPr>
        <w:spacing w:line="300" w:lineRule="exact"/>
        <w:rPr>
          <w:rFonts w:ascii="宋体" w:hAnsi="宋体"/>
          <w:szCs w:val="21"/>
        </w:rPr>
      </w:pPr>
      <w:r w:rsidRPr="00F36920">
        <w:rPr>
          <w:rFonts w:ascii="宋体" w:hAnsi="宋体" w:hint="eastAsia"/>
          <w:szCs w:val="21"/>
        </w:rPr>
        <w:t>柱子插在梁里面，抗震锚固看图集。</w:t>
      </w:r>
      <w:r w:rsidR="00F134D3">
        <w:rPr>
          <w:rFonts w:ascii="宋体" w:hAnsi="宋体" w:hint="eastAsia"/>
          <w:szCs w:val="21"/>
        </w:rPr>
        <w:t xml:space="preserve">　　　　　　　　</w:t>
      </w:r>
      <w:r w:rsidR="00F134D3" w:rsidRPr="00F36920">
        <w:rPr>
          <w:rFonts w:ascii="宋体" w:hAnsi="宋体" w:hint="eastAsia"/>
          <w:szCs w:val="21"/>
        </w:rPr>
        <w:t>弄通学贯看仔细，就是职称好监理</w:t>
      </w:r>
      <w:r w:rsidR="006F4121">
        <w:rPr>
          <w:rFonts w:ascii="宋体" w:hAnsi="宋体" w:hint="eastAsia"/>
          <w:szCs w:val="21"/>
        </w:rPr>
        <w:t>。</w:t>
      </w:r>
    </w:p>
    <w:p w:rsidR="00F36920" w:rsidRPr="00F36920" w:rsidRDefault="00F36920" w:rsidP="00046F30">
      <w:pPr>
        <w:spacing w:line="300" w:lineRule="exact"/>
        <w:rPr>
          <w:rFonts w:ascii="宋体" w:hAnsi="宋体"/>
          <w:szCs w:val="21"/>
        </w:rPr>
      </w:pPr>
      <w:r w:rsidRPr="00F36920">
        <w:rPr>
          <w:rFonts w:ascii="宋体" w:hAnsi="宋体" w:hint="eastAsia"/>
          <w:szCs w:val="21"/>
        </w:rPr>
        <w:t>平板纵筋谁压谁，一般写在图纸里。</w:t>
      </w:r>
      <w:r w:rsidR="00F134D3">
        <w:rPr>
          <w:rFonts w:ascii="宋体" w:hAnsi="宋体" w:hint="eastAsia"/>
          <w:szCs w:val="21"/>
        </w:rPr>
        <w:t xml:space="preserve">　　　　　　　　</w:t>
      </w:r>
    </w:p>
    <w:p w:rsidR="00F134D3" w:rsidRDefault="00F134D3" w:rsidP="00046F30">
      <w:pPr>
        <w:spacing w:line="300" w:lineRule="exact"/>
        <w:rPr>
          <w:rFonts w:ascii="宋体" w:hAnsi="宋体"/>
          <w:szCs w:val="21"/>
        </w:rPr>
      </w:pPr>
    </w:p>
    <w:p w:rsidR="00046F30" w:rsidRPr="0056018A" w:rsidRDefault="00D84A55" w:rsidP="00580DF2">
      <w:pPr>
        <w:spacing w:afterLines="20" w:line="600" w:lineRule="exact"/>
        <w:rPr>
          <w:rFonts w:ascii="方正黑体简体" w:eastAsia="方正黑体简体"/>
          <w:b/>
          <w:sz w:val="28"/>
          <w:szCs w:val="28"/>
        </w:rPr>
      </w:pPr>
      <w:r>
        <w:rPr>
          <w:rFonts w:ascii="方正黑体简体" w:eastAsia="方正黑体简体"/>
          <w:b/>
          <w:noProof/>
          <w:sz w:val="28"/>
          <w:szCs w:val="28"/>
        </w:rPr>
        <w:lastRenderedPageBreak/>
        <w:pict>
          <v:rect id="_x0000_s1125" style="position:absolute;left:0;text-align:left;margin-left:-3.75pt;margin-top:2.65pt;width:81.45pt;height:26.25pt;z-index:-251660288" fillcolor="white [3201]" strokecolor="#4f81bd [3204]" strokeweight="5pt">
            <v:stroke linestyle="thickThin"/>
            <v:shadow color="#868686"/>
          </v:rect>
        </w:pict>
      </w:r>
      <w:r w:rsidR="00046F30">
        <w:rPr>
          <w:rFonts w:ascii="方正黑体简体" w:eastAsia="方正黑体简体" w:hint="eastAsia"/>
          <w:b/>
          <w:sz w:val="28"/>
          <w:szCs w:val="28"/>
        </w:rPr>
        <w:t>监理部风采</w:t>
      </w:r>
      <w:r w:rsidR="00142741">
        <w:rPr>
          <w:rFonts w:ascii="方正黑体简体" w:eastAsia="方正黑体简体" w:hint="eastAsia"/>
          <w:b/>
          <w:sz w:val="28"/>
          <w:szCs w:val="28"/>
        </w:rPr>
        <w:t xml:space="preserve">　　</w:t>
      </w:r>
    </w:p>
    <w:p w:rsidR="00046F30" w:rsidRPr="0006610D" w:rsidRDefault="00046F30" w:rsidP="00046F30">
      <w:pPr>
        <w:spacing w:line="600" w:lineRule="exact"/>
        <w:jc w:val="center"/>
        <w:rPr>
          <w:rFonts w:ascii="方正魏碑简体" w:eastAsia="方正魏碑简体"/>
          <w:b/>
          <w:sz w:val="44"/>
          <w:szCs w:val="44"/>
        </w:rPr>
      </w:pPr>
      <w:r w:rsidRPr="0006610D">
        <w:rPr>
          <w:rFonts w:ascii="方正魏碑简体" w:eastAsia="方正魏碑简体" w:hint="eastAsia"/>
          <w:b/>
          <w:sz w:val="44"/>
          <w:szCs w:val="44"/>
        </w:rPr>
        <w:t>团队合作是做好监理工作的重要基础</w:t>
      </w:r>
    </w:p>
    <w:p w:rsidR="00046F30" w:rsidRPr="002A6CDC" w:rsidRDefault="00046F30" w:rsidP="00580DF2">
      <w:pPr>
        <w:spacing w:beforeLines="50" w:afterLines="50" w:line="260" w:lineRule="exact"/>
        <w:jc w:val="center"/>
        <w:rPr>
          <w:rFonts w:ascii="仿宋" w:eastAsia="仿宋" w:hAnsi="仿宋"/>
          <w:b/>
          <w:sz w:val="28"/>
          <w:szCs w:val="28"/>
        </w:rPr>
      </w:pPr>
      <w:r w:rsidRPr="002A6CDC">
        <w:rPr>
          <w:rFonts w:ascii="仿宋" w:eastAsia="仿宋" w:hAnsi="仿宋" w:hint="eastAsia"/>
          <w:b/>
          <w:sz w:val="28"/>
          <w:szCs w:val="28"/>
        </w:rPr>
        <w:t>——安金梧桐府住宅小区项目总监  孙金玲</w:t>
      </w:r>
    </w:p>
    <w:p w:rsidR="00046F30" w:rsidRDefault="00046F30" w:rsidP="00046F30">
      <w:pPr>
        <w:spacing w:line="280" w:lineRule="exact"/>
        <w:ind w:firstLineChars="200" w:firstLine="420"/>
        <w:rPr>
          <w:rFonts w:asciiTheme="minorEastAsia" w:eastAsiaTheme="minorEastAsia" w:hAnsiTheme="minorEastAsia"/>
          <w:szCs w:val="21"/>
        </w:rPr>
        <w:sectPr w:rsidR="00046F30" w:rsidSect="00BB2EFD">
          <w:type w:val="continuous"/>
          <w:pgSz w:w="11906" w:h="16838"/>
          <w:pgMar w:top="1440" w:right="1191" w:bottom="1440" w:left="1191" w:header="851" w:footer="992" w:gutter="0"/>
          <w:cols w:space="720"/>
          <w:docGrid w:type="lines" w:linePitch="312"/>
        </w:sectPr>
      </w:pPr>
    </w:p>
    <w:p w:rsidR="00046F30" w:rsidRPr="002A6CDC" w:rsidRDefault="00046F30" w:rsidP="00BB20FE">
      <w:pPr>
        <w:spacing w:line="250" w:lineRule="exact"/>
        <w:ind w:firstLineChars="200" w:firstLine="420"/>
        <w:rPr>
          <w:rFonts w:asciiTheme="minorEastAsia" w:eastAsiaTheme="minorEastAsia" w:hAnsiTheme="minorEastAsia"/>
          <w:szCs w:val="21"/>
        </w:rPr>
      </w:pPr>
      <w:r w:rsidRPr="002A6CDC">
        <w:rPr>
          <w:rFonts w:asciiTheme="minorEastAsia" w:eastAsiaTheme="minorEastAsia" w:hAnsiTheme="minorEastAsia" w:hint="eastAsia"/>
          <w:szCs w:val="21"/>
        </w:rPr>
        <w:lastRenderedPageBreak/>
        <w:t>安金梧桐府住宅小区由1#-5#楼以及地下车库组成，总建筑面积13万平方米。项目监理部于2014年3月组建成立并进驻现场，2015年进入主体结构施工。我们的监理团队由1名总监理工程师、3名专业监理工程师及3名刚毕业的年轻人组成。通过一年来的合作磨合，监理工作有条不絮的开展，其中重要因素是团队合作。</w:t>
      </w:r>
    </w:p>
    <w:p w:rsidR="00046F30" w:rsidRPr="002A6CDC" w:rsidRDefault="00046F30" w:rsidP="00BB20FE">
      <w:pPr>
        <w:spacing w:line="250" w:lineRule="exact"/>
        <w:ind w:firstLineChars="200" w:firstLine="420"/>
        <w:rPr>
          <w:rFonts w:asciiTheme="minorEastAsia" w:eastAsiaTheme="minorEastAsia" w:hAnsiTheme="minorEastAsia"/>
          <w:szCs w:val="21"/>
        </w:rPr>
      </w:pPr>
      <w:r w:rsidRPr="002A6CDC">
        <w:rPr>
          <w:rFonts w:asciiTheme="minorEastAsia" w:eastAsiaTheme="minorEastAsia" w:hAnsiTheme="minorEastAsia" w:hint="eastAsia"/>
          <w:szCs w:val="21"/>
        </w:rPr>
        <w:t>建设工程的监理工作是由监理人员共同完成的，监理工作的开展发挥团队精神，协同合作将会事半功倍。怎样极大调动监理人员的积极性以及发挥主观能动性，发挥各自的专长，更好的为建设工程服务，把松散的个人凝聚成一个团队，我们主要从以下几方面开展：</w:t>
      </w:r>
    </w:p>
    <w:p w:rsidR="00046F30" w:rsidRPr="002A6CDC" w:rsidRDefault="00046F30" w:rsidP="00BB20FE">
      <w:pPr>
        <w:numPr>
          <w:ilvl w:val="0"/>
          <w:numId w:val="31"/>
        </w:numPr>
        <w:spacing w:line="250" w:lineRule="exact"/>
        <w:rPr>
          <w:rFonts w:asciiTheme="minorEastAsia" w:eastAsiaTheme="minorEastAsia" w:hAnsiTheme="minorEastAsia"/>
          <w:b/>
          <w:szCs w:val="21"/>
        </w:rPr>
      </w:pPr>
      <w:r w:rsidRPr="002A6CDC">
        <w:rPr>
          <w:rFonts w:asciiTheme="minorEastAsia" w:eastAsiaTheme="minorEastAsia" w:hAnsiTheme="minorEastAsia" w:hint="eastAsia"/>
          <w:b/>
          <w:szCs w:val="21"/>
        </w:rPr>
        <w:t>总监带头，发挥作用</w:t>
      </w:r>
    </w:p>
    <w:p w:rsidR="00046F30" w:rsidRPr="002A6CDC" w:rsidRDefault="00046F30" w:rsidP="00BB20FE">
      <w:pPr>
        <w:spacing w:line="250" w:lineRule="exact"/>
        <w:ind w:firstLineChars="200" w:firstLine="420"/>
        <w:rPr>
          <w:rFonts w:asciiTheme="minorEastAsia" w:eastAsiaTheme="minorEastAsia" w:hAnsiTheme="minorEastAsia"/>
          <w:szCs w:val="21"/>
        </w:rPr>
      </w:pPr>
      <w:r w:rsidRPr="002A6CDC">
        <w:rPr>
          <w:rFonts w:asciiTheme="minorEastAsia" w:eastAsiaTheme="minorEastAsia" w:hAnsiTheme="minorEastAsia" w:hint="eastAsia"/>
          <w:szCs w:val="21"/>
        </w:rPr>
        <w:t>项目总监是建设监理项目的领导者，第一责任人，要以身作则，做好带头人，不能一味凭个人权利端架子，有“将在外军令有所不受，一人说了算的想法”，要严于律己，通过自己的身体力行，起到表率作用，听取大家的意见建议，做到公平、公正，工作讲原则，不自大、不谦卑、奖惩分明，使大家有所服、有所信。</w:t>
      </w:r>
    </w:p>
    <w:p w:rsidR="00046F30" w:rsidRPr="002A6CDC" w:rsidRDefault="00046F30" w:rsidP="00BB20FE">
      <w:pPr>
        <w:numPr>
          <w:ilvl w:val="0"/>
          <w:numId w:val="31"/>
        </w:numPr>
        <w:spacing w:line="250" w:lineRule="exact"/>
        <w:rPr>
          <w:rFonts w:asciiTheme="minorEastAsia" w:eastAsiaTheme="minorEastAsia" w:hAnsiTheme="minorEastAsia"/>
          <w:b/>
          <w:szCs w:val="21"/>
        </w:rPr>
      </w:pPr>
      <w:r w:rsidRPr="002A6CDC">
        <w:rPr>
          <w:rFonts w:asciiTheme="minorEastAsia" w:eastAsiaTheme="minorEastAsia" w:hAnsiTheme="minorEastAsia" w:hint="eastAsia"/>
          <w:b/>
          <w:szCs w:val="21"/>
        </w:rPr>
        <w:t>职责明确，分工协作</w:t>
      </w:r>
    </w:p>
    <w:p w:rsidR="00046F30" w:rsidRPr="002A6CDC" w:rsidRDefault="00046F30" w:rsidP="00BB20FE">
      <w:pPr>
        <w:spacing w:line="250" w:lineRule="exact"/>
        <w:ind w:firstLineChars="200" w:firstLine="420"/>
        <w:rPr>
          <w:rFonts w:asciiTheme="minorEastAsia" w:eastAsiaTheme="minorEastAsia" w:hAnsiTheme="minorEastAsia"/>
          <w:szCs w:val="21"/>
        </w:rPr>
      </w:pPr>
      <w:r w:rsidRPr="002A6CDC">
        <w:rPr>
          <w:rFonts w:asciiTheme="minorEastAsia" w:eastAsiaTheme="minorEastAsia" w:hAnsiTheme="minorEastAsia" w:hint="eastAsia"/>
          <w:szCs w:val="21"/>
        </w:rPr>
        <w:t>我项目监理部根据个人特点专长进行安排，充分发挥个人所长，明确工作目的和工作职责，做到事事有人管，人人有专责。同时，让监理人员明确虽然有分工，但合作是监理团队的核心，团队的作用可以起到1加1大于2的倍增效应。</w:t>
      </w:r>
    </w:p>
    <w:p w:rsidR="00046F30" w:rsidRPr="002A6CDC" w:rsidRDefault="00046F30" w:rsidP="00BB20FE">
      <w:pPr>
        <w:numPr>
          <w:ilvl w:val="0"/>
          <w:numId w:val="31"/>
        </w:numPr>
        <w:spacing w:line="250" w:lineRule="exact"/>
        <w:rPr>
          <w:rFonts w:asciiTheme="minorEastAsia" w:eastAsiaTheme="minorEastAsia" w:hAnsiTheme="minorEastAsia"/>
          <w:b/>
          <w:szCs w:val="21"/>
        </w:rPr>
      </w:pPr>
      <w:r w:rsidRPr="002A6CDC">
        <w:rPr>
          <w:rFonts w:asciiTheme="minorEastAsia" w:eastAsiaTheme="minorEastAsia" w:hAnsiTheme="minorEastAsia" w:hint="eastAsia"/>
          <w:b/>
          <w:szCs w:val="21"/>
        </w:rPr>
        <w:t>执行制度，严格考核</w:t>
      </w:r>
    </w:p>
    <w:p w:rsidR="00046F30" w:rsidRPr="002A6CDC" w:rsidRDefault="00046F30" w:rsidP="00BB20FE">
      <w:pPr>
        <w:spacing w:line="250" w:lineRule="exact"/>
        <w:ind w:firstLineChars="200" w:firstLine="420"/>
        <w:rPr>
          <w:rFonts w:asciiTheme="minorEastAsia" w:eastAsiaTheme="minorEastAsia" w:hAnsiTheme="minorEastAsia"/>
          <w:szCs w:val="21"/>
        </w:rPr>
      </w:pPr>
      <w:r w:rsidRPr="002A6CDC">
        <w:rPr>
          <w:rFonts w:asciiTheme="minorEastAsia" w:eastAsiaTheme="minorEastAsia" w:hAnsiTheme="minorEastAsia" w:hint="eastAsia"/>
          <w:szCs w:val="21"/>
        </w:rPr>
        <w:t>俗话说：“国有国法，家有家规”。任何一个机构都应有各自的制度，没有规矩不成方圆。我项目监理部严格遵守国家的法律法规，建立检查考核制度，包括：出勤考核、工作态度、能力考核、责任心考核等。发现问题及时沟通解决，敢于批评与自我批评，人人平等，客观评价工作业绩，好的给予鼓励嘉奖，错误的指出，这样使得我项目监理部人人都有所服，建立了信任感。</w:t>
      </w:r>
    </w:p>
    <w:p w:rsidR="00046F30" w:rsidRPr="002A6CDC" w:rsidRDefault="00046F30" w:rsidP="00BB20FE">
      <w:pPr>
        <w:numPr>
          <w:ilvl w:val="0"/>
          <w:numId w:val="31"/>
        </w:numPr>
        <w:spacing w:line="250" w:lineRule="exact"/>
        <w:rPr>
          <w:rFonts w:asciiTheme="minorEastAsia" w:eastAsiaTheme="minorEastAsia" w:hAnsiTheme="minorEastAsia"/>
          <w:b/>
          <w:szCs w:val="21"/>
        </w:rPr>
      </w:pPr>
      <w:r w:rsidRPr="002A6CDC">
        <w:rPr>
          <w:rFonts w:asciiTheme="minorEastAsia" w:eastAsiaTheme="minorEastAsia" w:hAnsiTheme="minorEastAsia" w:hint="eastAsia"/>
          <w:b/>
          <w:szCs w:val="21"/>
        </w:rPr>
        <w:t>以人为本，关心爱护</w:t>
      </w:r>
    </w:p>
    <w:p w:rsidR="00046F30" w:rsidRPr="002A6CDC" w:rsidRDefault="00046F30" w:rsidP="00BB20FE">
      <w:pPr>
        <w:spacing w:line="250" w:lineRule="exact"/>
        <w:rPr>
          <w:rFonts w:asciiTheme="minorEastAsia" w:eastAsiaTheme="minorEastAsia" w:hAnsiTheme="minorEastAsia"/>
          <w:szCs w:val="21"/>
        </w:rPr>
      </w:pPr>
      <w:r w:rsidRPr="002A6CDC">
        <w:rPr>
          <w:rFonts w:asciiTheme="minorEastAsia" w:eastAsiaTheme="minorEastAsia" w:hAnsiTheme="minorEastAsia" w:hint="eastAsia"/>
          <w:szCs w:val="21"/>
        </w:rPr>
        <w:t xml:space="preserve">  　监理人员来自不同地方，因项目建设聚集在一起，为人处事风格不同，尤其是监理人员一般</w:t>
      </w:r>
      <w:r w:rsidRPr="002A6CDC">
        <w:rPr>
          <w:rFonts w:asciiTheme="minorEastAsia" w:eastAsiaTheme="minorEastAsia" w:hAnsiTheme="minorEastAsia" w:hint="eastAsia"/>
          <w:szCs w:val="21"/>
        </w:rPr>
        <w:lastRenderedPageBreak/>
        <w:t xml:space="preserve">都年龄较大，有自己的看法与工作经验，当发生矛盾时，应以坦诚之心，晓之以理，动之以情，分析了解，解决好内部矛盾。监理部人员之间多沟通，工作上达成共识，生活上互相帮助，使监理部人员始终处于团结、和谐、热情高涨的工作氛围中。  </w:t>
      </w:r>
    </w:p>
    <w:p w:rsidR="00046F30" w:rsidRPr="002A6CDC" w:rsidRDefault="00046F30" w:rsidP="00BB20FE">
      <w:pPr>
        <w:spacing w:line="250" w:lineRule="exact"/>
        <w:ind w:firstLineChars="200" w:firstLine="420"/>
        <w:rPr>
          <w:rFonts w:asciiTheme="minorEastAsia" w:eastAsiaTheme="minorEastAsia" w:hAnsiTheme="minorEastAsia"/>
          <w:szCs w:val="21"/>
        </w:rPr>
      </w:pPr>
      <w:r w:rsidRPr="002A6CDC">
        <w:rPr>
          <w:rFonts w:asciiTheme="minorEastAsia" w:eastAsiaTheme="minorEastAsia" w:hAnsiTheme="minorEastAsia" w:hint="eastAsia"/>
          <w:szCs w:val="21"/>
        </w:rPr>
        <w:t>安金梧桐府1#、3#-5#楼桩基施工时，监理人员全过程旁站，白天黑夜轮班干，当时我们一共五人，考虑徐总年纪大了以及晚上夜班女同志不太安全，就剩郭吉生和李满朝两位同志，还要满足甲方要求专派一人车库挖土检查降水井情况，人员就较紧张，但我们全体监理人员团结一致，心往一起想，劲往一起使，没有人喊苦喊累，人手不够徐总也加入旁站的行列，连施工单位的人都问我：孙总，你们总监、总代都要旁站！但没有人因为自己是领导就端架子。还有，测孔深、查钢筋笼、下导管、灌注砼监理人员都一丝不苟的进行记录。在今年5#楼桩基验收时，因一根桩径偏大，我监理部提供的监理日志和旁站记录以及影像资料使该问题得以解决，也确保了钢筋砼灌注桩的质量。</w:t>
      </w:r>
    </w:p>
    <w:p w:rsidR="00046F30" w:rsidRPr="002A6CDC" w:rsidRDefault="00046F30" w:rsidP="00BB20FE">
      <w:pPr>
        <w:spacing w:line="250" w:lineRule="exact"/>
        <w:ind w:firstLineChars="200" w:firstLine="420"/>
        <w:rPr>
          <w:rFonts w:asciiTheme="minorEastAsia" w:eastAsiaTheme="minorEastAsia" w:hAnsiTheme="minorEastAsia"/>
          <w:szCs w:val="21"/>
        </w:rPr>
      </w:pPr>
      <w:r w:rsidRPr="002A6CDC">
        <w:rPr>
          <w:rFonts w:asciiTheme="minorEastAsia" w:eastAsiaTheme="minorEastAsia" w:hAnsiTheme="minorEastAsia" w:hint="eastAsia"/>
          <w:szCs w:val="21"/>
        </w:rPr>
        <w:t>一个监理部工作能否干好，能否用有限的资源创造更大的效益，带来事半功倍的效果，主要就是靠团队精神。如果监理部人员之间勾心斗角，拉帮结派，那么这样的监理部就是再怎么辛苦，工作也做不好，老人们常说的“三个臭皮匠，顶个诸葛亮”，“一个好汉三个帮”，我国古代传统文化早已证明了和谐团队能产生巨大的作用和力量。“团结就是力量”这句名言已被古今中外数不胜数的众多事例所证明。是否具备一种建立在同心协力、团结协作精神基础之上的优秀的团队文化，可以决定一个团队的兴衰成败；在这样的团队里，会呈现“1+1&gt;2”的效果。</w:t>
      </w:r>
    </w:p>
    <w:p w:rsidR="00046F30" w:rsidRPr="00CC3E2F" w:rsidRDefault="00046F30" w:rsidP="00BB20FE">
      <w:pPr>
        <w:spacing w:line="250" w:lineRule="exact"/>
        <w:ind w:firstLineChars="200" w:firstLine="420"/>
        <w:rPr>
          <w:szCs w:val="21"/>
        </w:rPr>
      </w:pPr>
      <w:r w:rsidRPr="002A6CDC">
        <w:rPr>
          <w:rFonts w:asciiTheme="minorEastAsia" w:eastAsiaTheme="minorEastAsia" w:hAnsiTheme="minorEastAsia" w:hint="eastAsia"/>
          <w:szCs w:val="21"/>
        </w:rPr>
        <w:t>安金梧桐府项目监理部是一支老中青结合、友爱互助的团队，在今后的监理工作中，我监理部会再接再厉，严格按照《建设工程监理规范》以及合同要求，履行好监理职责，确保安金梧桐府住宅小区1—5#楼以及地库工程建设目标、监理目标的实现。</w:t>
      </w:r>
    </w:p>
    <w:p w:rsidR="00046F30" w:rsidRDefault="00046F30" w:rsidP="00046F30">
      <w:pPr>
        <w:spacing w:line="260" w:lineRule="exact"/>
        <w:rPr>
          <w:szCs w:val="21"/>
        </w:rPr>
        <w:sectPr w:rsidR="00046F30" w:rsidSect="002A6CDC">
          <w:type w:val="continuous"/>
          <w:pgSz w:w="11906" w:h="16838"/>
          <w:pgMar w:top="1440" w:right="1191" w:bottom="1440" w:left="1191" w:header="851" w:footer="992" w:gutter="0"/>
          <w:cols w:num="2" w:space="720"/>
          <w:docGrid w:type="lines" w:linePitch="312"/>
        </w:sectPr>
      </w:pPr>
    </w:p>
    <w:p w:rsidR="00046F30" w:rsidRPr="00BB20FE" w:rsidRDefault="00D84A55" w:rsidP="00580DF2">
      <w:pPr>
        <w:spacing w:beforeLines="100"/>
        <w:jc w:val="center"/>
        <w:rPr>
          <w:rFonts w:ascii="方正大黑简体" w:eastAsia="方正大黑简体"/>
          <w:sz w:val="36"/>
          <w:szCs w:val="36"/>
        </w:rPr>
      </w:pPr>
      <w:r>
        <w:rPr>
          <w:rFonts w:ascii="方正大黑简体" w:eastAsia="方正大黑简体"/>
          <w:noProof/>
          <w:sz w:val="36"/>
          <w:szCs w:val="36"/>
        </w:rPr>
        <w:lastRenderedPageBreak/>
        <w:pict>
          <v:roundrect id="_x0000_s1127" style="position:absolute;left:0;text-align:left;margin-left:-5.25pt;margin-top:11.9pt;width:506.25pt;height:99.75pt;z-index:-251656192" arcsize="10923f" fillcolor="#d99594 [1941]" strokecolor="#d99594 [1941]" strokeweight="1pt">
            <v:fill color2="#f2dbdb [661]" angle="-45" focus="-50%" type="gradient"/>
            <v:shadow on="t" type="perspective" color="#622423 [1605]" opacity=".5" offset="1pt" offset2="-3pt"/>
          </v:roundrect>
        </w:pict>
      </w:r>
      <w:r w:rsidR="0036348A" w:rsidRPr="00BB20FE">
        <w:rPr>
          <w:rFonts w:ascii="方正大黑简体" w:eastAsia="方正大黑简体" w:hint="eastAsia"/>
          <w:sz w:val="36"/>
          <w:szCs w:val="36"/>
        </w:rPr>
        <w:t>喜　讯</w:t>
      </w:r>
    </w:p>
    <w:p w:rsidR="00046F30" w:rsidRPr="00CB5FD9" w:rsidRDefault="00046F30" w:rsidP="00BB20FE">
      <w:pPr>
        <w:spacing w:line="280" w:lineRule="exact"/>
        <w:ind w:firstLineChars="200" w:firstLine="480"/>
        <w:rPr>
          <w:rFonts w:ascii="方正魏碑简体" w:eastAsia="方正魏碑简体" w:hAnsiTheme="minorEastAsia"/>
          <w:sz w:val="24"/>
        </w:rPr>
      </w:pPr>
      <w:r w:rsidRPr="009F223D">
        <w:rPr>
          <w:rFonts w:ascii="方正魏碑简体" w:eastAsia="方正魏碑简体" w:hAnsiTheme="minorEastAsia" w:hint="eastAsia"/>
          <w:sz w:val="24"/>
        </w:rPr>
        <w:t>一年一度的高考结束了，2015年，我公司总监理工程师王保桐的女儿被“北京语言大学”录取。</w:t>
      </w:r>
      <w:r w:rsidR="008B612F" w:rsidRPr="009F223D">
        <w:rPr>
          <w:rFonts w:ascii="方正魏碑简体" w:eastAsia="方正魏碑简体" w:hAnsiTheme="minorEastAsia" w:hint="eastAsia"/>
          <w:sz w:val="24"/>
        </w:rPr>
        <w:t>根据公司规定：凡是共达公司员工的子女考上大学者，公司都给予奖励。</w:t>
      </w:r>
      <w:r w:rsidRPr="009F223D">
        <w:rPr>
          <w:rFonts w:ascii="方正魏碑简体" w:eastAsia="方正魏碑简体" w:hAnsiTheme="minorEastAsia" w:hint="eastAsia"/>
          <w:sz w:val="24"/>
        </w:rPr>
        <w:t>8月15日</w:t>
      </w:r>
      <w:r w:rsidR="00B94459">
        <w:rPr>
          <w:rFonts w:ascii="方正魏碑简体" w:eastAsia="方正魏碑简体" w:hAnsiTheme="minorEastAsia" w:hint="eastAsia"/>
          <w:sz w:val="24"/>
        </w:rPr>
        <w:t>，公司副总刘跃荣、综合办高主任代表公司前去祝贺，并送上“共达励志</w:t>
      </w:r>
      <w:r w:rsidRPr="009F223D">
        <w:rPr>
          <w:rFonts w:ascii="方正魏碑简体" w:eastAsia="方正魏碑简体" w:hAnsiTheme="minorEastAsia" w:hint="eastAsia"/>
          <w:sz w:val="24"/>
        </w:rPr>
        <w:t>奖金”</w:t>
      </w:r>
      <w:r w:rsidR="00E17C17">
        <w:rPr>
          <w:rFonts w:ascii="方正魏碑简体" w:eastAsia="方正魏碑简体" w:hAnsiTheme="minorEastAsia" w:hint="eastAsia"/>
          <w:sz w:val="24"/>
        </w:rPr>
        <w:t>壹</w:t>
      </w:r>
      <w:r w:rsidRPr="009F223D">
        <w:rPr>
          <w:rFonts w:ascii="方正魏碑简体" w:eastAsia="方正魏碑简体" w:hAnsiTheme="minorEastAsia" w:hint="eastAsia"/>
          <w:sz w:val="24"/>
        </w:rPr>
        <w:t>仟元，望该同学学业有成、更上一层楼！</w:t>
      </w:r>
      <w:r w:rsidR="00CB5FD9" w:rsidRPr="00CB5FD9">
        <w:rPr>
          <w:rFonts w:ascii="方正魏碑简体" w:eastAsia="方正魏碑简体" w:hAnsiTheme="minorEastAsia" w:hint="eastAsia"/>
          <w:b/>
          <w:sz w:val="24"/>
        </w:rPr>
        <w:t>（综合办）</w:t>
      </w:r>
    </w:p>
    <w:sectPr w:rsidR="00046F30" w:rsidRPr="00CB5FD9" w:rsidSect="00F36920">
      <w:type w:val="continuous"/>
      <w:pgSz w:w="11906" w:h="16838"/>
      <w:pgMar w:top="907" w:right="1020" w:bottom="680" w:left="102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4D85" w:rsidRDefault="00CD4D85" w:rsidP="00995675">
      <w:pPr>
        <w:spacing w:after="240"/>
      </w:pPr>
      <w:r>
        <w:separator/>
      </w:r>
    </w:p>
  </w:endnote>
  <w:endnote w:type="continuationSeparator" w:id="0">
    <w:p w:rsidR="00CD4D85" w:rsidRDefault="00CD4D85"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方正魏碑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隶书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D84A55">
    <w:pPr>
      <w:pStyle w:val="a3"/>
      <w:jc w:val="center"/>
    </w:pPr>
    <w:r>
      <w:fldChar w:fldCharType="begin"/>
    </w:r>
    <w:r w:rsidR="00D525F9">
      <w:instrText>PAGE   \* MERGEFORMAT</w:instrText>
    </w:r>
    <w:r>
      <w:fldChar w:fldCharType="separate"/>
    </w:r>
    <w:r w:rsidR="00E17C17" w:rsidRPr="00E17C17">
      <w:rPr>
        <w:noProof/>
        <w:lang w:val="zh-CN"/>
      </w:rPr>
      <w:t>5</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4D85" w:rsidRDefault="00CD4D85" w:rsidP="00995675">
      <w:pPr>
        <w:spacing w:after="240"/>
      </w:pPr>
      <w:r>
        <w:separator/>
      </w:r>
    </w:p>
  </w:footnote>
  <w:footnote w:type="continuationSeparator" w:id="0">
    <w:p w:rsidR="00CD4D85" w:rsidRDefault="00CD4D85"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D64A"/>
      </v:shape>
    </w:pict>
  </w:numPicBullet>
  <w:abstractNum w:abstractNumId="0">
    <w:nsid w:val="01524FBA"/>
    <w:multiLevelType w:val="hybridMultilevel"/>
    <w:tmpl w:val="84008BCA"/>
    <w:lvl w:ilvl="0" w:tplc="42DC586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CD90DC7"/>
    <w:multiLevelType w:val="hybridMultilevel"/>
    <w:tmpl w:val="989C1C9E"/>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1726BB0"/>
    <w:multiLevelType w:val="multilevel"/>
    <w:tmpl w:val="02AE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F61781"/>
    <w:multiLevelType w:val="hybridMultilevel"/>
    <w:tmpl w:val="D9FAD1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9A87C69"/>
    <w:multiLevelType w:val="hybridMultilevel"/>
    <w:tmpl w:val="967E05BA"/>
    <w:lvl w:ilvl="0" w:tplc="22E8925A">
      <w:start w:val="1"/>
      <w:numFmt w:val="japaneseCounting"/>
      <w:lvlText w:val="%1、"/>
      <w:lvlJc w:val="left"/>
      <w:pPr>
        <w:tabs>
          <w:tab w:val="num" w:pos="390"/>
        </w:tabs>
        <w:ind w:left="390" w:hanging="39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1C3B4033"/>
    <w:multiLevelType w:val="hybridMultilevel"/>
    <w:tmpl w:val="7064461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C056511"/>
    <w:multiLevelType w:val="hybridMultilevel"/>
    <w:tmpl w:val="1BA00F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D93794"/>
    <w:multiLevelType w:val="hybridMultilevel"/>
    <w:tmpl w:val="2D7E9A1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31A1286A"/>
    <w:multiLevelType w:val="hybridMultilevel"/>
    <w:tmpl w:val="1186ACBA"/>
    <w:lvl w:ilvl="0" w:tplc="FD0E8EA2">
      <w:start w:val="1"/>
      <w:numFmt w:val="japaneseCounting"/>
      <w:lvlText w:val="%1、"/>
      <w:lvlJc w:val="left"/>
      <w:pPr>
        <w:tabs>
          <w:tab w:val="num" w:pos="390"/>
        </w:tabs>
        <w:ind w:left="390" w:hanging="39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7B26BFB"/>
    <w:multiLevelType w:val="hybridMultilevel"/>
    <w:tmpl w:val="05BA25D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6">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4289360D"/>
    <w:multiLevelType w:val="hybridMultilevel"/>
    <w:tmpl w:val="B70A7E64"/>
    <w:lvl w:ilvl="0" w:tplc="6250FE98">
      <w:start w:val="2"/>
      <w:numFmt w:val="japaneseCounting"/>
      <w:lvlText w:val="%1、"/>
      <w:lvlJc w:val="left"/>
      <w:pPr>
        <w:ind w:left="795" w:hanging="37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19">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20">
    <w:nsid w:val="55AF55B4"/>
    <w:multiLevelType w:val="singleLevel"/>
    <w:tmpl w:val="55AF55B4"/>
    <w:lvl w:ilvl="0">
      <w:start w:val="1"/>
      <w:numFmt w:val="chineseCounting"/>
      <w:suff w:val="nothing"/>
      <w:lvlText w:val="%1、"/>
      <w:lvlJc w:val="left"/>
    </w:lvl>
  </w:abstractNum>
  <w:abstractNum w:abstractNumId="21">
    <w:nsid w:val="5646123A"/>
    <w:multiLevelType w:val="hybridMultilevel"/>
    <w:tmpl w:val="C478E0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689F724D"/>
    <w:multiLevelType w:val="hybridMultilevel"/>
    <w:tmpl w:val="69A42E6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7">
    <w:nsid w:val="6B457F26"/>
    <w:multiLevelType w:val="hybridMultilevel"/>
    <w:tmpl w:val="F7D8DDE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7144029B"/>
    <w:multiLevelType w:val="hybridMultilevel"/>
    <w:tmpl w:val="3B800014"/>
    <w:lvl w:ilvl="0" w:tplc="5DDAE036">
      <w:start w:val="3"/>
      <w:numFmt w:val="japaneseCounting"/>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8"/>
  </w:num>
  <w:num w:numId="2">
    <w:abstractNumId w:val="19"/>
  </w:num>
  <w:num w:numId="3">
    <w:abstractNumId w:val="22"/>
  </w:num>
  <w:num w:numId="4">
    <w:abstractNumId w:val="11"/>
  </w:num>
  <w:num w:numId="5">
    <w:abstractNumId w:val="6"/>
  </w:num>
  <w:num w:numId="6">
    <w:abstractNumId w:val="15"/>
  </w:num>
  <w:num w:numId="7">
    <w:abstractNumId w:val="28"/>
  </w:num>
  <w:num w:numId="8">
    <w:abstractNumId w:val="16"/>
  </w:num>
  <w:num w:numId="9">
    <w:abstractNumId w:val="31"/>
  </w:num>
  <w:num w:numId="10">
    <w:abstractNumId w:val="23"/>
  </w:num>
  <w:num w:numId="11">
    <w:abstractNumId w:val="26"/>
  </w:num>
  <w:num w:numId="12">
    <w:abstractNumId w:val="24"/>
  </w:num>
  <w:num w:numId="13">
    <w:abstractNumId w:val="30"/>
  </w:num>
  <w:num w:numId="14">
    <w:abstractNumId w:val="14"/>
  </w:num>
  <w:num w:numId="15">
    <w:abstractNumId w:val="12"/>
  </w:num>
  <w:num w:numId="16">
    <w:abstractNumId w:val="8"/>
  </w:num>
  <w:num w:numId="17">
    <w:abstractNumId w:val="21"/>
  </w:num>
  <w:num w:numId="18">
    <w:abstractNumId w:val="1"/>
  </w:num>
  <w:num w:numId="19">
    <w:abstractNumId w:val="27"/>
  </w:num>
  <w:num w:numId="20">
    <w:abstractNumId w:val="3"/>
  </w:num>
  <w:num w:numId="21">
    <w:abstractNumId w:val="7"/>
  </w:num>
  <w:num w:numId="22">
    <w:abstractNumId w:val="13"/>
  </w:num>
  <w:num w:numId="23">
    <w:abstractNumId w:val="10"/>
  </w:num>
  <w:num w:numId="24">
    <w:abstractNumId w:val="4"/>
  </w:num>
  <w:num w:numId="25">
    <w:abstractNumId w:val="17"/>
  </w:num>
  <w:num w:numId="26">
    <w:abstractNumId w:val="29"/>
  </w:num>
  <w:num w:numId="27">
    <w:abstractNumId w:val="2"/>
  </w:num>
  <w:num w:numId="28">
    <w:abstractNumId w:val="9"/>
  </w:num>
  <w:num w:numId="29">
    <w:abstractNumId w:val="5"/>
  </w:num>
  <w:num w:numId="30">
    <w:abstractNumId w:val="25"/>
  </w:num>
  <w:num w:numId="31">
    <w:abstractNumId w:val="20"/>
  </w:num>
  <w:num w:numId="3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33794" fillcolor="white">
      <v:fill color="white"/>
      <o:colormenu v:ext="edit" fillcolor="#002060" strokecolor="none"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6A3D"/>
    <w:rsid w:val="00015BDB"/>
    <w:rsid w:val="00016026"/>
    <w:rsid w:val="0001719D"/>
    <w:rsid w:val="00017BEC"/>
    <w:rsid w:val="00020D99"/>
    <w:rsid w:val="00023D04"/>
    <w:rsid w:val="00030F97"/>
    <w:rsid w:val="000416C3"/>
    <w:rsid w:val="00042A2B"/>
    <w:rsid w:val="00046F30"/>
    <w:rsid w:val="0004734D"/>
    <w:rsid w:val="00051299"/>
    <w:rsid w:val="00052918"/>
    <w:rsid w:val="00053DB8"/>
    <w:rsid w:val="00056C0E"/>
    <w:rsid w:val="00066027"/>
    <w:rsid w:val="0006610D"/>
    <w:rsid w:val="000669F0"/>
    <w:rsid w:val="0006723C"/>
    <w:rsid w:val="00073BB2"/>
    <w:rsid w:val="00075139"/>
    <w:rsid w:val="00076927"/>
    <w:rsid w:val="000845C9"/>
    <w:rsid w:val="0008508A"/>
    <w:rsid w:val="00091B7D"/>
    <w:rsid w:val="00092196"/>
    <w:rsid w:val="00093949"/>
    <w:rsid w:val="00096CD0"/>
    <w:rsid w:val="000A1C13"/>
    <w:rsid w:val="000A7184"/>
    <w:rsid w:val="000B52BD"/>
    <w:rsid w:val="000C114F"/>
    <w:rsid w:val="000C75C3"/>
    <w:rsid w:val="000C7FDD"/>
    <w:rsid w:val="000D0E62"/>
    <w:rsid w:val="000D262E"/>
    <w:rsid w:val="000D6FE1"/>
    <w:rsid w:val="000E1939"/>
    <w:rsid w:val="000E60BF"/>
    <w:rsid w:val="000E6515"/>
    <w:rsid w:val="000E687A"/>
    <w:rsid w:val="000F1F29"/>
    <w:rsid w:val="000F335A"/>
    <w:rsid w:val="000F5BA4"/>
    <w:rsid w:val="001038F5"/>
    <w:rsid w:val="001043B3"/>
    <w:rsid w:val="00106DCA"/>
    <w:rsid w:val="00112FAF"/>
    <w:rsid w:val="00113686"/>
    <w:rsid w:val="00114181"/>
    <w:rsid w:val="00120577"/>
    <w:rsid w:val="00120A9D"/>
    <w:rsid w:val="00120AB7"/>
    <w:rsid w:val="0012361F"/>
    <w:rsid w:val="00131918"/>
    <w:rsid w:val="00131B17"/>
    <w:rsid w:val="00140561"/>
    <w:rsid w:val="00142741"/>
    <w:rsid w:val="00144ED9"/>
    <w:rsid w:val="00146F7D"/>
    <w:rsid w:val="0014708B"/>
    <w:rsid w:val="00147EBC"/>
    <w:rsid w:val="00160A3A"/>
    <w:rsid w:val="00162094"/>
    <w:rsid w:val="00162F64"/>
    <w:rsid w:val="001635EF"/>
    <w:rsid w:val="00164429"/>
    <w:rsid w:val="00164801"/>
    <w:rsid w:val="00164824"/>
    <w:rsid w:val="00164FE0"/>
    <w:rsid w:val="00172A27"/>
    <w:rsid w:val="0017361F"/>
    <w:rsid w:val="00173827"/>
    <w:rsid w:val="0017396B"/>
    <w:rsid w:val="00174CA0"/>
    <w:rsid w:val="00181B5E"/>
    <w:rsid w:val="00183492"/>
    <w:rsid w:val="001836ED"/>
    <w:rsid w:val="0018762F"/>
    <w:rsid w:val="0019166E"/>
    <w:rsid w:val="00192213"/>
    <w:rsid w:val="0019436E"/>
    <w:rsid w:val="00194C7C"/>
    <w:rsid w:val="001A6399"/>
    <w:rsid w:val="001B0332"/>
    <w:rsid w:val="001B11F4"/>
    <w:rsid w:val="001B19AA"/>
    <w:rsid w:val="001B3E38"/>
    <w:rsid w:val="001C3B70"/>
    <w:rsid w:val="001C51DF"/>
    <w:rsid w:val="001C60F0"/>
    <w:rsid w:val="001C7F06"/>
    <w:rsid w:val="001D0CF7"/>
    <w:rsid w:val="001D1D6A"/>
    <w:rsid w:val="001D3C1E"/>
    <w:rsid w:val="001E3B6E"/>
    <w:rsid w:val="001E5849"/>
    <w:rsid w:val="001E760A"/>
    <w:rsid w:val="001E7DDC"/>
    <w:rsid w:val="001F07F0"/>
    <w:rsid w:val="001F3C9D"/>
    <w:rsid w:val="001F6012"/>
    <w:rsid w:val="001F6019"/>
    <w:rsid w:val="002006A4"/>
    <w:rsid w:val="002033E5"/>
    <w:rsid w:val="002104F8"/>
    <w:rsid w:val="00214B5E"/>
    <w:rsid w:val="002151B5"/>
    <w:rsid w:val="00216054"/>
    <w:rsid w:val="00216212"/>
    <w:rsid w:val="0022566B"/>
    <w:rsid w:val="00225694"/>
    <w:rsid w:val="00230700"/>
    <w:rsid w:val="00231D33"/>
    <w:rsid w:val="00231DEF"/>
    <w:rsid w:val="00232FFD"/>
    <w:rsid w:val="002342F0"/>
    <w:rsid w:val="00235678"/>
    <w:rsid w:val="002370B8"/>
    <w:rsid w:val="00243BDC"/>
    <w:rsid w:val="00250146"/>
    <w:rsid w:val="002505F2"/>
    <w:rsid w:val="0025084C"/>
    <w:rsid w:val="00253A0A"/>
    <w:rsid w:val="00263C5B"/>
    <w:rsid w:val="00270CC4"/>
    <w:rsid w:val="002741D0"/>
    <w:rsid w:val="00277893"/>
    <w:rsid w:val="00290BBA"/>
    <w:rsid w:val="002912A1"/>
    <w:rsid w:val="00291BAD"/>
    <w:rsid w:val="0029406D"/>
    <w:rsid w:val="00295040"/>
    <w:rsid w:val="002A2249"/>
    <w:rsid w:val="002A4947"/>
    <w:rsid w:val="002A4D58"/>
    <w:rsid w:val="002A6CDC"/>
    <w:rsid w:val="002A77A7"/>
    <w:rsid w:val="002B0BFC"/>
    <w:rsid w:val="002B0C82"/>
    <w:rsid w:val="002C05C8"/>
    <w:rsid w:val="002D0911"/>
    <w:rsid w:val="002D0AA2"/>
    <w:rsid w:val="002D2BCD"/>
    <w:rsid w:val="002D4C17"/>
    <w:rsid w:val="002E1E3E"/>
    <w:rsid w:val="002E354D"/>
    <w:rsid w:val="002F1C7A"/>
    <w:rsid w:val="002F72FF"/>
    <w:rsid w:val="00301320"/>
    <w:rsid w:val="00301A39"/>
    <w:rsid w:val="00301DCA"/>
    <w:rsid w:val="00306869"/>
    <w:rsid w:val="0031289E"/>
    <w:rsid w:val="003138DD"/>
    <w:rsid w:val="00313D73"/>
    <w:rsid w:val="003207BA"/>
    <w:rsid w:val="003227C6"/>
    <w:rsid w:val="00330AE6"/>
    <w:rsid w:val="0033197C"/>
    <w:rsid w:val="00331D04"/>
    <w:rsid w:val="0033273C"/>
    <w:rsid w:val="00334C41"/>
    <w:rsid w:val="00336CFD"/>
    <w:rsid w:val="0034166B"/>
    <w:rsid w:val="003433F2"/>
    <w:rsid w:val="00344935"/>
    <w:rsid w:val="003456E1"/>
    <w:rsid w:val="003472E4"/>
    <w:rsid w:val="00347690"/>
    <w:rsid w:val="00352C7D"/>
    <w:rsid w:val="00357E43"/>
    <w:rsid w:val="00360101"/>
    <w:rsid w:val="00360CF7"/>
    <w:rsid w:val="0036348A"/>
    <w:rsid w:val="00366B35"/>
    <w:rsid w:val="00375030"/>
    <w:rsid w:val="00385491"/>
    <w:rsid w:val="00385E53"/>
    <w:rsid w:val="0038727D"/>
    <w:rsid w:val="00390ED0"/>
    <w:rsid w:val="00394124"/>
    <w:rsid w:val="003978AD"/>
    <w:rsid w:val="003A3AA5"/>
    <w:rsid w:val="003A3F31"/>
    <w:rsid w:val="003A4350"/>
    <w:rsid w:val="003A4F85"/>
    <w:rsid w:val="003B47AE"/>
    <w:rsid w:val="003B6C15"/>
    <w:rsid w:val="003C074E"/>
    <w:rsid w:val="003C1754"/>
    <w:rsid w:val="003C1E1A"/>
    <w:rsid w:val="003C32FA"/>
    <w:rsid w:val="003C53B7"/>
    <w:rsid w:val="003C5EDB"/>
    <w:rsid w:val="003D4F59"/>
    <w:rsid w:val="003E2268"/>
    <w:rsid w:val="003E2B56"/>
    <w:rsid w:val="003E34AA"/>
    <w:rsid w:val="003F21BC"/>
    <w:rsid w:val="003F6239"/>
    <w:rsid w:val="003F7F23"/>
    <w:rsid w:val="00402648"/>
    <w:rsid w:val="0040291B"/>
    <w:rsid w:val="0041029E"/>
    <w:rsid w:val="004109C8"/>
    <w:rsid w:val="00413151"/>
    <w:rsid w:val="00417E21"/>
    <w:rsid w:val="0042243E"/>
    <w:rsid w:val="00422FCC"/>
    <w:rsid w:val="00432DF6"/>
    <w:rsid w:val="00433794"/>
    <w:rsid w:val="004345B7"/>
    <w:rsid w:val="0044084E"/>
    <w:rsid w:val="00440E3C"/>
    <w:rsid w:val="00442E16"/>
    <w:rsid w:val="0044371B"/>
    <w:rsid w:val="004443F7"/>
    <w:rsid w:val="00451B14"/>
    <w:rsid w:val="00452ECC"/>
    <w:rsid w:val="00453F05"/>
    <w:rsid w:val="00460EA1"/>
    <w:rsid w:val="00461BF0"/>
    <w:rsid w:val="00465521"/>
    <w:rsid w:val="00472AF4"/>
    <w:rsid w:val="00477389"/>
    <w:rsid w:val="004845E0"/>
    <w:rsid w:val="004862FE"/>
    <w:rsid w:val="004A48E2"/>
    <w:rsid w:val="004B13D5"/>
    <w:rsid w:val="004B198D"/>
    <w:rsid w:val="004B4D4F"/>
    <w:rsid w:val="004B60B3"/>
    <w:rsid w:val="004C1A66"/>
    <w:rsid w:val="004C29C2"/>
    <w:rsid w:val="004D0AFD"/>
    <w:rsid w:val="004D61DF"/>
    <w:rsid w:val="004D7E81"/>
    <w:rsid w:val="004E250E"/>
    <w:rsid w:val="004E5651"/>
    <w:rsid w:val="004E7FCA"/>
    <w:rsid w:val="004F1759"/>
    <w:rsid w:val="004F1A29"/>
    <w:rsid w:val="004F2B27"/>
    <w:rsid w:val="004F4BB8"/>
    <w:rsid w:val="00502E9D"/>
    <w:rsid w:val="00506560"/>
    <w:rsid w:val="00510880"/>
    <w:rsid w:val="005108EC"/>
    <w:rsid w:val="00511989"/>
    <w:rsid w:val="00516DA1"/>
    <w:rsid w:val="00524DB0"/>
    <w:rsid w:val="0052725E"/>
    <w:rsid w:val="005275A2"/>
    <w:rsid w:val="005304AE"/>
    <w:rsid w:val="005308CC"/>
    <w:rsid w:val="00531BE0"/>
    <w:rsid w:val="0053279B"/>
    <w:rsid w:val="00532BFB"/>
    <w:rsid w:val="00536CA1"/>
    <w:rsid w:val="005425F0"/>
    <w:rsid w:val="00544714"/>
    <w:rsid w:val="00546AD4"/>
    <w:rsid w:val="00554E99"/>
    <w:rsid w:val="005566B3"/>
    <w:rsid w:val="00557AC1"/>
    <w:rsid w:val="0056018A"/>
    <w:rsid w:val="00563525"/>
    <w:rsid w:val="0056365F"/>
    <w:rsid w:val="00563EA2"/>
    <w:rsid w:val="005668B0"/>
    <w:rsid w:val="005713E6"/>
    <w:rsid w:val="005751BE"/>
    <w:rsid w:val="005755C3"/>
    <w:rsid w:val="00576435"/>
    <w:rsid w:val="005765D0"/>
    <w:rsid w:val="00580DF2"/>
    <w:rsid w:val="0058179E"/>
    <w:rsid w:val="00583480"/>
    <w:rsid w:val="00584ACA"/>
    <w:rsid w:val="005902EE"/>
    <w:rsid w:val="00592BF2"/>
    <w:rsid w:val="005A0940"/>
    <w:rsid w:val="005A0F85"/>
    <w:rsid w:val="005A20F0"/>
    <w:rsid w:val="005A2ABA"/>
    <w:rsid w:val="005A6A12"/>
    <w:rsid w:val="005B01F0"/>
    <w:rsid w:val="005B1A5A"/>
    <w:rsid w:val="005C55E9"/>
    <w:rsid w:val="005C5AE4"/>
    <w:rsid w:val="005C614A"/>
    <w:rsid w:val="005C6758"/>
    <w:rsid w:val="005C771D"/>
    <w:rsid w:val="005C7945"/>
    <w:rsid w:val="005D1686"/>
    <w:rsid w:val="005D1DCC"/>
    <w:rsid w:val="005D593D"/>
    <w:rsid w:val="005D5F1F"/>
    <w:rsid w:val="005E2049"/>
    <w:rsid w:val="005E2254"/>
    <w:rsid w:val="005F7AF0"/>
    <w:rsid w:val="00604010"/>
    <w:rsid w:val="0060472F"/>
    <w:rsid w:val="00606DAB"/>
    <w:rsid w:val="00610668"/>
    <w:rsid w:val="006126CB"/>
    <w:rsid w:val="006161CB"/>
    <w:rsid w:val="00622315"/>
    <w:rsid w:val="00625F5E"/>
    <w:rsid w:val="00626EF1"/>
    <w:rsid w:val="00631F75"/>
    <w:rsid w:val="00633115"/>
    <w:rsid w:val="006355C6"/>
    <w:rsid w:val="00635B6B"/>
    <w:rsid w:val="0063604B"/>
    <w:rsid w:val="00637606"/>
    <w:rsid w:val="006401B8"/>
    <w:rsid w:val="006431C7"/>
    <w:rsid w:val="0064490A"/>
    <w:rsid w:val="00646FA9"/>
    <w:rsid w:val="00655288"/>
    <w:rsid w:val="006576F4"/>
    <w:rsid w:val="00657E52"/>
    <w:rsid w:val="00663369"/>
    <w:rsid w:val="0066739D"/>
    <w:rsid w:val="00670723"/>
    <w:rsid w:val="0067165F"/>
    <w:rsid w:val="00671ACD"/>
    <w:rsid w:val="00676E8C"/>
    <w:rsid w:val="00676EDB"/>
    <w:rsid w:val="00677431"/>
    <w:rsid w:val="00680849"/>
    <w:rsid w:val="0069097B"/>
    <w:rsid w:val="006926BE"/>
    <w:rsid w:val="00695CB3"/>
    <w:rsid w:val="006964B2"/>
    <w:rsid w:val="006967BD"/>
    <w:rsid w:val="006A054C"/>
    <w:rsid w:val="006A2267"/>
    <w:rsid w:val="006A5EEF"/>
    <w:rsid w:val="006B093A"/>
    <w:rsid w:val="006B3138"/>
    <w:rsid w:val="006B4FC0"/>
    <w:rsid w:val="006C0645"/>
    <w:rsid w:val="006C724C"/>
    <w:rsid w:val="006D2612"/>
    <w:rsid w:val="006D29FD"/>
    <w:rsid w:val="006D432D"/>
    <w:rsid w:val="006D7BB0"/>
    <w:rsid w:val="006E012A"/>
    <w:rsid w:val="006E1CA4"/>
    <w:rsid w:val="006E39E3"/>
    <w:rsid w:val="006E68E5"/>
    <w:rsid w:val="006E6B61"/>
    <w:rsid w:val="006F208C"/>
    <w:rsid w:val="006F2F63"/>
    <w:rsid w:val="006F4121"/>
    <w:rsid w:val="006F4BD6"/>
    <w:rsid w:val="006F667C"/>
    <w:rsid w:val="006F6F77"/>
    <w:rsid w:val="00705EA0"/>
    <w:rsid w:val="00710DB6"/>
    <w:rsid w:val="00711508"/>
    <w:rsid w:val="00711BAB"/>
    <w:rsid w:val="00711CD2"/>
    <w:rsid w:val="00712BB8"/>
    <w:rsid w:val="00716FE1"/>
    <w:rsid w:val="007174AC"/>
    <w:rsid w:val="0072197B"/>
    <w:rsid w:val="00727684"/>
    <w:rsid w:val="00732D5C"/>
    <w:rsid w:val="007344AB"/>
    <w:rsid w:val="007377FD"/>
    <w:rsid w:val="0074570B"/>
    <w:rsid w:val="007469AD"/>
    <w:rsid w:val="00747CFA"/>
    <w:rsid w:val="00751FD3"/>
    <w:rsid w:val="00753344"/>
    <w:rsid w:val="00754AD5"/>
    <w:rsid w:val="007569DE"/>
    <w:rsid w:val="00761E1A"/>
    <w:rsid w:val="007624BD"/>
    <w:rsid w:val="00764FA1"/>
    <w:rsid w:val="00765955"/>
    <w:rsid w:val="00770023"/>
    <w:rsid w:val="0079334C"/>
    <w:rsid w:val="0079489C"/>
    <w:rsid w:val="00795044"/>
    <w:rsid w:val="007A3C4A"/>
    <w:rsid w:val="007A4031"/>
    <w:rsid w:val="007A517A"/>
    <w:rsid w:val="007A731D"/>
    <w:rsid w:val="007B0E83"/>
    <w:rsid w:val="007B15D5"/>
    <w:rsid w:val="007B2CB7"/>
    <w:rsid w:val="007B2D24"/>
    <w:rsid w:val="007B34AE"/>
    <w:rsid w:val="007B5287"/>
    <w:rsid w:val="007B7A40"/>
    <w:rsid w:val="007C31CF"/>
    <w:rsid w:val="007C48E7"/>
    <w:rsid w:val="007C6878"/>
    <w:rsid w:val="007C6FCE"/>
    <w:rsid w:val="007C7F40"/>
    <w:rsid w:val="007D465D"/>
    <w:rsid w:val="007D5C0A"/>
    <w:rsid w:val="007D656F"/>
    <w:rsid w:val="007D6A9C"/>
    <w:rsid w:val="007D7751"/>
    <w:rsid w:val="007E0C05"/>
    <w:rsid w:val="007E0C63"/>
    <w:rsid w:val="007E1760"/>
    <w:rsid w:val="007E5D71"/>
    <w:rsid w:val="0080476A"/>
    <w:rsid w:val="00804CAD"/>
    <w:rsid w:val="00806F2B"/>
    <w:rsid w:val="00811513"/>
    <w:rsid w:val="00811E11"/>
    <w:rsid w:val="00815708"/>
    <w:rsid w:val="0081606B"/>
    <w:rsid w:val="008209C1"/>
    <w:rsid w:val="008209D5"/>
    <w:rsid w:val="00822C5A"/>
    <w:rsid w:val="00822F17"/>
    <w:rsid w:val="00823F57"/>
    <w:rsid w:val="00833D30"/>
    <w:rsid w:val="0084288B"/>
    <w:rsid w:val="008432BD"/>
    <w:rsid w:val="00847756"/>
    <w:rsid w:val="00847A28"/>
    <w:rsid w:val="008501D6"/>
    <w:rsid w:val="0085139C"/>
    <w:rsid w:val="0085150D"/>
    <w:rsid w:val="008515B3"/>
    <w:rsid w:val="00853930"/>
    <w:rsid w:val="00853BE2"/>
    <w:rsid w:val="00860FE8"/>
    <w:rsid w:val="00865643"/>
    <w:rsid w:val="00865772"/>
    <w:rsid w:val="008659C7"/>
    <w:rsid w:val="00872208"/>
    <w:rsid w:val="008753D7"/>
    <w:rsid w:val="008759FA"/>
    <w:rsid w:val="00882110"/>
    <w:rsid w:val="00883D18"/>
    <w:rsid w:val="00885AA7"/>
    <w:rsid w:val="00887837"/>
    <w:rsid w:val="00894CBE"/>
    <w:rsid w:val="008A0057"/>
    <w:rsid w:val="008A0DD5"/>
    <w:rsid w:val="008A1E52"/>
    <w:rsid w:val="008A209F"/>
    <w:rsid w:val="008A316D"/>
    <w:rsid w:val="008B0908"/>
    <w:rsid w:val="008B5DA0"/>
    <w:rsid w:val="008B612F"/>
    <w:rsid w:val="008B7359"/>
    <w:rsid w:val="008B78BC"/>
    <w:rsid w:val="008C2BA2"/>
    <w:rsid w:val="008C4AA4"/>
    <w:rsid w:val="008D4306"/>
    <w:rsid w:val="008D6584"/>
    <w:rsid w:val="008D7AEC"/>
    <w:rsid w:val="008E2469"/>
    <w:rsid w:val="008E2F9F"/>
    <w:rsid w:val="008E31C6"/>
    <w:rsid w:val="008F0CEF"/>
    <w:rsid w:val="008F6EF3"/>
    <w:rsid w:val="008F7243"/>
    <w:rsid w:val="008F7258"/>
    <w:rsid w:val="008F7B18"/>
    <w:rsid w:val="00910DC5"/>
    <w:rsid w:val="00911E45"/>
    <w:rsid w:val="00915AF4"/>
    <w:rsid w:val="009174CB"/>
    <w:rsid w:val="009234F2"/>
    <w:rsid w:val="009346D0"/>
    <w:rsid w:val="009356E2"/>
    <w:rsid w:val="00935AC7"/>
    <w:rsid w:val="00937C79"/>
    <w:rsid w:val="00944B26"/>
    <w:rsid w:val="00953C3E"/>
    <w:rsid w:val="00953E81"/>
    <w:rsid w:val="00954C3A"/>
    <w:rsid w:val="00956B65"/>
    <w:rsid w:val="00956D65"/>
    <w:rsid w:val="00956DE6"/>
    <w:rsid w:val="00967591"/>
    <w:rsid w:val="0097427F"/>
    <w:rsid w:val="0097448C"/>
    <w:rsid w:val="00974B1F"/>
    <w:rsid w:val="00984392"/>
    <w:rsid w:val="00992DD6"/>
    <w:rsid w:val="00995675"/>
    <w:rsid w:val="00995B12"/>
    <w:rsid w:val="00996322"/>
    <w:rsid w:val="009A00F9"/>
    <w:rsid w:val="009A2AD9"/>
    <w:rsid w:val="009A335B"/>
    <w:rsid w:val="009A4C56"/>
    <w:rsid w:val="009A7B25"/>
    <w:rsid w:val="009B3EAD"/>
    <w:rsid w:val="009C3837"/>
    <w:rsid w:val="009C3D42"/>
    <w:rsid w:val="009D230A"/>
    <w:rsid w:val="009D2697"/>
    <w:rsid w:val="009D5D7A"/>
    <w:rsid w:val="009D6394"/>
    <w:rsid w:val="009E5D74"/>
    <w:rsid w:val="009E6094"/>
    <w:rsid w:val="009E6670"/>
    <w:rsid w:val="009E7E2A"/>
    <w:rsid w:val="009F223D"/>
    <w:rsid w:val="009F58F7"/>
    <w:rsid w:val="00A0317A"/>
    <w:rsid w:val="00A03E9A"/>
    <w:rsid w:val="00A05594"/>
    <w:rsid w:val="00A06DF2"/>
    <w:rsid w:val="00A06F98"/>
    <w:rsid w:val="00A11D15"/>
    <w:rsid w:val="00A12AF4"/>
    <w:rsid w:val="00A139A1"/>
    <w:rsid w:val="00A14C15"/>
    <w:rsid w:val="00A1590B"/>
    <w:rsid w:val="00A168B2"/>
    <w:rsid w:val="00A217C6"/>
    <w:rsid w:val="00A333A9"/>
    <w:rsid w:val="00A33FC4"/>
    <w:rsid w:val="00A3506A"/>
    <w:rsid w:val="00A3577C"/>
    <w:rsid w:val="00A4033A"/>
    <w:rsid w:val="00A4107B"/>
    <w:rsid w:val="00A4219D"/>
    <w:rsid w:val="00A422AB"/>
    <w:rsid w:val="00A46ACF"/>
    <w:rsid w:val="00A52319"/>
    <w:rsid w:val="00A53D1E"/>
    <w:rsid w:val="00A54107"/>
    <w:rsid w:val="00A6294D"/>
    <w:rsid w:val="00A62CE9"/>
    <w:rsid w:val="00A6516A"/>
    <w:rsid w:val="00A658D3"/>
    <w:rsid w:val="00A7021D"/>
    <w:rsid w:val="00A74629"/>
    <w:rsid w:val="00A813EA"/>
    <w:rsid w:val="00A858EB"/>
    <w:rsid w:val="00A90C96"/>
    <w:rsid w:val="00A94DED"/>
    <w:rsid w:val="00A95544"/>
    <w:rsid w:val="00A96585"/>
    <w:rsid w:val="00A975F2"/>
    <w:rsid w:val="00A97D23"/>
    <w:rsid w:val="00AA1AA8"/>
    <w:rsid w:val="00AA422A"/>
    <w:rsid w:val="00AA497A"/>
    <w:rsid w:val="00AA4EB0"/>
    <w:rsid w:val="00AA5AC7"/>
    <w:rsid w:val="00AA611D"/>
    <w:rsid w:val="00AB3A7A"/>
    <w:rsid w:val="00AB4C16"/>
    <w:rsid w:val="00AC02C6"/>
    <w:rsid w:val="00AC1638"/>
    <w:rsid w:val="00AC3DA1"/>
    <w:rsid w:val="00AC3EFC"/>
    <w:rsid w:val="00AC4880"/>
    <w:rsid w:val="00AD007D"/>
    <w:rsid w:val="00AD0243"/>
    <w:rsid w:val="00AD4569"/>
    <w:rsid w:val="00AD54B1"/>
    <w:rsid w:val="00AD63EE"/>
    <w:rsid w:val="00AE1187"/>
    <w:rsid w:val="00AE3C15"/>
    <w:rsid w:val="00AE7FE2"/>
    <w:rsid w:val="00AF2101"/>
    <w:rsid w:val="00AF4A83"/>
    <w:rsid w:val="00AF7D21"/>
    <w:rsid w:val="00B0318F"/>
    <w:rsid w:val="00B0761E"/>
    <w:rsid w:val="00B07C7A"/>
    <w:rsid w:val="00B1538E"/>
    <w:rsid w:val="00B15532"/>
    <w:rsid w:val="00B20721"/>
    <w:rsid w:val="00B25CFF"/>
    <w:rsid w:val="00B309CF"/>
    <w:rsid w:val="00B350A8"/>
    <w:rsid w:val="00B35D80"/>
    <w:rsid w:val="00B4093D"/>
    <w:rsid w:val="00B43B37"/>
    <w:rsid w:val="00B470C1"/>
    <w:rsid w:val="00B47E17"/>
    <w:rsid w:val="00B47FD6"/>
    <w:rsid w:val="00B5042E"/>
    <w:rsid w:val="00B56C31"/>
    <w:rsid w:val="00B67C6D"/>
    <w:rsid w:val="00B73DFB"/>
    <w:rsid w:val="00B77B97"/>
    <w:rsid w:val="00B818C5"/>
    <w:rsid w:val="00B8302B"/>
    <w:rsid w:val="00B837B7"/>
    <w:rsid w:val="00B90909"/>
    <w:rsid w:val="00B9099F"/>
    <w:rsid w:val="00B9290F"/>
    <w:rsid w:val="00B94459"/>
    <w:rsid w:val="00B94FBA"/>
    <w:rsid w:val="00BA08BF"/>
    <w:rsid w:val="00BA1706"/>
    <w:rsid w:val="00BA18C7"/>
    <w:rsid w:val="00BA47B3"/>
    <w:rsid w:val="00BB0CA0"/>
    <w:rsid w:val="00BB20FE"/>
    <w:rsid w:val="00BB4BBC"/>
    <w:rsid w:val="00BB6D24"/>
    <w:rsid w:val="00BC39AE"/>
    <w:rsid w:val="00BC4F12"/>
    <w:rsid w:val="00BD1A35"/>
    <w:rsid w:val="00BD59A5"/>
    <w:rsid w:val="00BE1AB8"/>
    <w:rsid w:val="00BE29D7"/>
    <w:rsid w:val="00BE499B"/>
    <w:rsid w:val="00BE4FE6"/>
    <w:rsid w:val="00BE65BF"/>
    <w:rsid w:val="00BF1A7C"/>
    <w:rsid w:val="00BF2BA2"/>
    <w:rsid w:val="00BF3810"/>
    <w:rsid w:val="00BF5B81"/>
    <w:rsid w:val="00C05714"/>
    <w:rsid w:val="00C05ED3"/>
    <w:rsid w:val="00C07F0B"/>
    <w:rsid w:val="00C112C7"/>
    <w:rsid w:val="00C1296C"/>
    <w:rsid w:val="00C13DB7"/>
    <w:rsid w:val="00C14A73"/>
    <w:rsid w:val="00C16998"/>
    <w:rsid w:val="00C1712C"/>
    <w:rsid w:val="00C20B80"/>
    <w:rsid w:val="00C21185"/>
    <w:rsid w:val="00C24EA3"/>
    <w:rsid w:val="00C26361"/>
    <w:rsid w:val="00C275A6"/>
    <w:rsid w:val="00C27C95"/>
    <w:rsid w:val="00C30130"/>
    <w:rsid w:val="00C315E9"/>
    <w:rsid w:val="00C31CFA"/>
    <w:rsid w:val="00C3523F"/>
    <w:rsid w:val="00C35734"/>
    <w:rsid w:val="00C3605C"/>
    <w:rsid w:val="00C375BC"/>
    <w:rsid w:val="00C40473"/>
    <w:rsid w:val="00C423E6"/>
    <w:rsid w:val="00C429BA"/>
    <w:rsid w:val="00C46262"/>
    <w:rsid w:val="00C46A24"/>
    <w:rsid w:val="00C47004"/>
    <w:rsid w:val="00C477FF"/>
    <w:rsid w:val="00C50BDD"/>
    <w:rsid w:val="00C57C9D"/>
    <w:rsid w:val="00C62B71"/>
    <w:rsid w:val="00C647C2"/>
    <w:rsid w:val="00C663D9"/>
    <w:rsid w:val="00C66B8D"/>
    <w:rsid w:val="00C66F8E"/>
    <w:rsid w:val="00C6792D"/>
    <w:rsid w:val="00C72C57"/>
    <w:rsid w:val="00C73BF5"/>
    <w:rsid w:val="00C748A0"/>
    <w:rsid w:val="00C74F2B"/>
    <w:rsid w:val="00C75C74"/>
    <w:rsid w:val="00C819A9"/>
    <w:rsid w:val="00C874D9"/>
    <w:rsid w:val="00C974CB"/>
    <w:rsid w:val="00C976E7"/>
    <w:rsid w:val="00CA0958"/>
    <w:rsid w:val="00CA380D"/>
    <w:rsid w:val="00CB003A"/>
    <w:rsid w:val="00CB4B14"/>
    <w:rsid w:val="00CB5FD9"/>
    <w:rsid w:val="00CC08B2"/>
    <w:rsid w:val="00CC5C54"/>
    <w:rsid w:val="00CD186E"/>
    <w:rsid w:val="00CD4D85"/>
    <w:rsid w:val="00CD500F"/>
    <w:rsid w:val="00CE1CDC"/>
    <w:rsid w:val="00CE3696"/>
    <w:rsid w:val="00CE438B"/>
    <w:rsid w:val="00CE53BF"/>
    <w:rsid w:val="00CE5759"/>
    <w:rsid w:val="00CF09D3"/>
    <w:rsid w:val="00CF306A"/>
    <w:rsid w:val="00CF3D03"/>
    <w:rsid w:val="00CF438F"/>
    <w:rsid w:val="00CF7E2C"/>
    <w:rsid w:val="00D003F8"/>
    <w:rsid w:val="00D03002"/>
    <w:rsid w:val="00D0313C"/>
    <w:rsid w:val="00D038A1"/>
    <w:rsid w:val="00D03B90"/>
    <w:rsid w:val="00D06A7D"/>
    <w:rsid w:val="00D07E7E"/>
    <w:rsid w:val="00D11B4F"/>
    <w:rsid w:val="00D12D2A"/>
    <w:rsid w:val="00D13081"/>
    <w:rsid w:val="00D13365"/>
    <w:rsid w:val="00D1400B"/>
    <w:rsid w:val="00D14F17"/>
    <w:rsid w:val="00D171FF"/>
    <w:rsid w:val="00D2262D"/>
    <w:rsid w:val="00D24AB5"/>
    <w:rsid w:val="00D2563F"/>
    <w:rsid w:val="00D25F2B"/>
    <w:rsid w:val="00D26DB8"/>
    <w:rsid w:val="00D305F5"/>
    <w:rsid w:val="00D30ADA"/>
    <w:rsid w:val="00D315E7"/>
    <w:rsid w:val="00D32BCB"/>
    <w:rsid w:val="00D32DDE"/>
    <w:rsid w:val="00D3491D"/>
    <w:rsid w:val="00D41A52"/>
    <w:rsid w:val="00D41C0F"/>
    <w:rsid w:val="00D42BC2"/>
    <w:rsid w:val="00D43AD0"/>
    <w:rsid w:val="00D45FC0"/>
    <w:rsid w:val="00D46CD4"/>
    <w:rsid w:val="00D50107"/>
    <w:rsid w:val="00D525F9"/>
    <w:rsid w:val="00D5481B"/>
    <w:rsid w:val="00D55817"/>
    <w:rsid w:val="00D55E35"/>
    <w:rsid w:val="00D57D3D"/>
    <w:rsid w:val="00D61885"/>
    <w:rsid w:val="00D636F2"/>
    <w:rsid w:val="00D64147"/>
    <w:rsid w:val="00D71788"/>
    <w:rsid w:val="00D71948"/>
    <w:rsid w:val="00D71E90"/>
    <w:rsid w:val="00D74B0E"/>
    <w:rsid w:val="00D801DC"/>
    <w:rsid w:val="00D824CB"/>
    <w:rsid w:val="00D84A55"/>
    <w:rsid w:val="00D94BBC"/>
    <w:rsid w:val="00D95928"/>
    <w:rsid w:val="00D96CC2"/>
    <w:rsid w:val="00DA01AC"/>
    <w:rsid w:val="00DA1EB0"/>
    <w:rsid w:val="00DA432F"/>
    <w:rsid w:val="00DA7A9D"/>
    <w:rsid w:val="00DB5D63"/>
    <w:rsid w:val="00DC2028"/>
    <w:rsid w:val="00DC7460"/>
    <w:rsid w:val="00DD0A8E"/>
    <w:rsid w:val="00DD5675"/>
    <w:rsid w:val="00DD7E5A"/>
    <w:rsid w:val="00DE07E5"/>
    <w:rsid w:val="00DE3987"/>
    <w:rsid w:val="00DE3DEE"/>
    <w:rsid w:val="00DE4501"/>
    <w:rsid w:val="00DF3161"/>
    <w:rsid w:val="00DF4128"/>
    <w:rsid w:val="00DF4F33"/>
    <w:rsid w:val="00DF7276"/>
    <w:rsid w:val="00E01142"/>
    <w:rsid w:val="00E016A5"/>
    <w:rsid w:val="00E02DEC"/>
    <w:rsid w:val="00E03416"/>
    <w:rsid w:val="00E0479A"/>
    <w:rsid w:val="00E05851"/>
    <w:rsid w:val="00E13A67"/>
    <w:rsid w:val="00E149ED"/>
    <w:rsid w:val="00E15269"/>
    <w:rsid w:val="00E17C17"/>
    <w:rsid w:val="00E22FD1"/>
    <w:rsid w:val="00E2485D"/>
    <w:rsid w:val="00E26710"/>
    <w:rsid w:val="00E317E9"/>
    <w:rsid w:val="00E32488"/>
    <w:rsid w:val="00E324AC"/>
    <w:rsid w:val="00E32D95"/>
    <w:rsid w:val="00E33B1E"/>
    <w:rsid w:val="00E42353"/>
    <w:rsid w:val="00E43859"/>
    <w:rsid w:val="00E43B0B"/>
    <w:rsid w:val="00E46DF5"/>
    <w:rsid w:val="00E510F2"/>
    <w:rsid w:val="00E53F4B"/>
    <w:rsid w:val="00E63761"/>
    <w:rsid w:val="00E64F9B"/>
    <w:rsid w:val="00E71B1F"/>
    <w:rsid w:val="00E74C83"/>
    <w:rsid w:val="00E773D4"/>
    <w:rsid w:val="00E816AF"/>
    <w:rsid w:val="00E83722"/>
    <w:rsid w:val="00E8499E"/>
    <w:rsid w:val="00E86509"/>
    <w:rsid w:val="00E86B84"/>
    <w:rsid w:val="00E90F15"/>
    <w:rsid w:val="00E92527"/>
    <w:rsid w:val="00E9609E"/>
    <w:rsid w:val="00E97F1F"/>
    <w:rsid w:val="00EA366E"/>
    <w:rsid w:val="00EA513E"/>
    <w:rsid w:val="00EA69F0"/>
    <w:rsid w:val="00EA79C0"/>
    <w:rsid w:val="00EA79CC"/>
    <w:rsid w:val="00EB08BF"/>
    <w:rsid w:val="00EB4BC9"/>
    <w:rsid w:val="00EB5BF6"/>
    <w:rsid w:val="00EB6CD4"/>
    <w:rsid w:val="00EC15F3"/>
    <w:rsid w:val="00EC6B9A"/>
    <w:rsid w:val="00EC7433"/>
    <w:rsid w:val="00EC75B2"/>
    <w:rsid w:val="00ED06BD"/>
    <w:rsid w:val="00ED2949"/>
    <w:rsid w:val="00ED3A92"/>
    <w:rsid w:val="00EE60B9"/>
    <w:rsid w:val="00EE7FA8"/>
    <w:rsid w:val="00EF19DE"/>
    <w:rsid w:val="00EF2940"/>
    <w:rsid w:val="00EF2F11"/>
    <w:rsid w:val="00EF312B"/>
    <w:rsid w:val="00EF3213"/>
    <w:rsid w:val="00EF7E02"/>
    <w:rsid w:val="00F00D1E"/>
    <w:rsid w:val="00F01500"/>
    <w:rsid w:val="00F11A80"/>
    <w:rsid w:val="00F11FF9"/>
    <w:rsid w:val="00F12CEA"/>
    <w:rsid w:val="00F134D3"/>
    <w:rsid w:val="00F13668"/>
    <w:rsid w:val="00F14500"/>
    <w:rsid w:val="00F1559F"/>
    <w:rsid w:val="00F1648D"/>
    <w:rsid w:val="00F16545"/>
    <w:rsid w:val="00F17559"/>
    <w:rsid w:val="00F273C9"/>
    <w:rsid w:val="00F33FC9"/>
    <w:rsid w:val="00F34A82"/>
    <w:rsid w:val="00F36920"/>
    <w:rsid w:val="00F54CD7"/>
    <w:rsid w:val="00F63A77"/>
    <w:rsid w:val="00F65796"/>
    <w:rsid w:val="00F65F37"/>
    <w:rsid w:val="00F66CE2"/>
    <w:rsid w:val="00F725F6"/>
    <w:rsid w:val="00F776E1"/>
    <w:rsid w:val="00F84B1E"/>
    <w:rsid w:val="00F854A2"/>
    <w:rsid w:val="00F92D2D"/>
    <w:rsid w:val="00FA080B"/>
    <w:rsid w:val="00FA1837"/>
    <w:rsid w:val="00FA254D"/>
    <w:rsid w:val="00FA4982"/>
    <w:rsid w:val="00FA6E1B"/>
    <w:rsid w:val="00FB56AF"/>
    <w:rsid w:val="00FB72A9"/>
    <w:rsid w:val="00FC3A3D"/>
    <w:rsid w:val="00FC4089"/>
    <w:rsid w:val="00FC5382"/>
    <w:rsid w:val="00FC58D1"/>
    <w:rsid w:val="00FC5EEB"/>
    <w:rsid w:val="00FC5FD5"/>
    <w:rsid w:val="00FC6348"/>
    <w:rsid w:val="00FD1C14"/>
    <w:rsid w:val="00FD33CD"/>
    <w:rsid w:val="00FD348B"/>
    <w:rsid w:val="00FD3809"/>
    <w:rsid w:val="00FD538E"/>
    <w:rsid w:val="00FD590E"/>
    <w:rsid w:val="00FD6E8E"/>
    <w:rsid w:val="00FE1837"/>
    <w:rsid w:val="00FE3BAB"/>
    <w:rsid w:val="00FE6D38"/>
    <w:rsid w:val="00FE788E"/>
    <w:rsid w:val="00FF36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fillcolor="white">
      <v:fill color="white"/>
      <o:colormenu v:ext="edit" fillcolor="#002060" strokecolor="none" shadowcolor="none"/>
    </o:shapedefaults>
    <o:shapelayout v:ext="edit">
      <o:idmap v:ext="edit" data="1"/>
      <o:rules v:ext="edit">
        <o:r id="V:Rule2" type="connector" idref="#_x0000_s1121"/>
        <o:r id="V:Rule3" type="connector" idref="#_x0000_s11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00FF" w:themeColor="hyperlink"/>
      <w:u w:val="single"/>
    </w:rPr>
  </w:style>
  <w:style w:type="character" w:customStyle="1" w:styleId="apple-converted-space">
    <w:name w:val="apple-converted-space"/>
    <w:basedOn w:val="a0"/>
    <w:rsid w:val="0014708B"/>
  </w:style>
</w:styles>
</file>

<file path=word/webSettings.xml><?xml version="1.0" encoding="utf-8"?>
<w:webSettings xmlns:r="http://schemas.openxmlformats.org/officeDocument/2006/relationships" xmlns:w="http://schemas.openxmlformats.org/wordprocessingml/2006/main">
  <w:divs>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828BD42-98E3-4A1F-A24A-FA80CC334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1200</Words>
  <Characters>6841</Characters>
  <Application>Microsoft Office Word</Application>
  <DocSecurity>0</DocSecurity>
  <PresentationFormat/>
  <Lines>57</Lines>
  <Paragraphs>16</Paragraphs>
  <Slides>0</Slides>
  <Notes>0</Notes>
  <HiddenSlides>0</HiddenSlides>
  <MMClips>0</MMClips>
  <ScaleCrop>false</ScaleCrop>
  <Company>安伦公司</Company>
  <LinksUpToDate>false</LinksUpToDate>
  <CharactersWithSpaces>8025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5</cp:revision>
  <cp:lastPrinted>2015-08-27T07:09:00Z</cp:lastPrinted>
  <dcterms:created xsi:type="dcterms:W3CDTF">2015-08-29T08:10:00Z</dcterms:created>
  <dcterms:modified xsi:type="dcterms:W3CDTF">2015-08-29T08:12:00Z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