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header6.xml" ContentType="application/vnd.openxmlformats-officedocument.wordprocessingml.header+xml"/>
  <Override PartName="/word/footer3.xml" ContentType="application/vnd.openxmlformats-officedocument.wordprocessingml.footer+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B76A1" w:rsidRPr="007935DE" w:rsidRDefault="007935DE" w:rsidP="00C94DCD">
      <w:pPr>
        <w:ind w:firstLineChars="400" w:firstLine="3855"/>
        <w:rPr>
          <w:rFonts w:ascii="楷体" w:eastAsia="楷体" w:hAnsi="楷体" w:cs="AngsanaUPC"/>
          <w:b/>
          <w:bCs/>
          <w:color w:val="C00000"/>
          <w:sz w:val="96"/>
          <w:szCs w:val="84"/>
        </w:rPr>
      </w:pPr>
      <w:r>
        <w:rPr>
          <w:rFonts w:ascii="楷体" w:eastAsia="楷体" w:hAnsi="楷体" w:hint="eastAsia"/>
          <w:b/>
          <w:color w:val="C00000"/>
          <w:sz w:val="96"/>
          <w:szCs w:val="84"/>
        </w:rPr>
        <w:t>简</w:t>
      </w:r>
      <w:r w:rsidRPr="007935DE">
        <w:rPr>
          <w:rFonts w:ascii="楷体" w:eastAsia="楷体" w:hAnsi="楷体" w:hint="eastAsia"/>
          <w:b/>
          <w:color w:val="C00000"/>
          <w:sz w:val="96"/>
          <w:szCs w:val="84"/>
        </w:rPr>
        <w:t xml:space="preserve"> 报</w:t>
      </w:r>
    </w:p>
    <w:p w:rsidR="00FD31C8" w:rsidRPr="00FD31C8" w:rsidRDefault="006B76A1" w:rsidP="00860B2C">
      <w:pPr>
        <w:spacing w:line="480" w:lineRule="auto"/>
        <w:ind w:left="482" w:hangingChars="200" w:hanging="482"/>
        <w:jc w:val="center"/>
        <w:rPr>
          <w:b/>
          <w:bCs/>
          <w:sz w:val="11"/>
          <w:szCs w:val="11"/>
          <w:u w:val="single"/>
        </w:rPr>
      </w:pPr>
      <w:r w:rsidRPr="00F67FC1">
        <w:rPr>
          <w:rFonts w:ascii="宋体" w:hAnsi="宋体" w:hint="eastAsia"/>
          <w:b/>
          <w:bCs/>
          <w:sz w:val="24"/>
          <w:u w:val="single"/>
        </w:rPr>
        <w:t>山西共达建设工程项目管理有限公司    第</w:t>
      </w:r>
      <w:r w:rsidR="009B7908">
        <w:rPr>
          <w:rFonts w:ascii="宋体" w:hAnsi="宋体" w:hint="eastAsia"/>
          <w:b/>
          <w:bCs/>
          <w:sz w:val="24"/>
          <w:u w:val="single"/>
        </w:rPr>
        <w:t>10</w:t>
      </w:r>
      <w:r w:rsidRPr="00F67FC1">
        <w:rPr>
          <w:rFonts w:ascii="宋体" w:hAnsi="宋体" w:hint="eastAsia"/>
          <w:b/>
          <w:bCs/>
          <w:sz w:val="24"/>
          <w:u w:val="single"/>
        </w:rPr>
        <w:t>期   （总第</w:t>
      </w:r>
      <w:r w:rsidR="009B7908">
        <w:rPr>
          <w:rFonts w:ascii="宋体" w:hAnsi="宋体" w:hint="eastAsia"/>
          <w:b/>
          <w:bCs/>
          <w:sz w:val="24"/>
          <w:u w:val="single"/>
        </w:rPr>
        <w:t>70</w:t>
      </w:r>
      <w:r w:rsidRPr="00F67FC1">
        <w:rPr>
          <w:rFonts w:ascii="宋体" w:hAnsi="宋体" w:hint="eastAsia"/>
          <w:b/>
          <w:bCs/>
          <w:sz w:val="24"/>
          <w:u w:val="single"/>
        </w:rPr>
        <w:t>期）</w:t>
      </w:r>
      <w:r w:rsidRPr="00F67FC1">
        <w:rPr>
          <w:rFonts w:hint="eastAsia"/>
          <w:b/>
          <w:bCs/>
          <w:sz w:val="24"/>
          <w:u w:val="single"/>
        </w:rPr>
        <w:t>2016</w:t>
      </w:r>
      <w:r w:rsidRPr="00F67FC1">
        <w:rPr>
          <w:rFonts w:ascii="宋体" w:hAnsi="宋体" w:hint="eastAsia"/>
          <w:b/>
          <w:bCs/>
          <w:sz w:val="24"/>
          <w:u w:val="single"/>
        </w:rPr>
        <w:t>年</w:t>
      </w:r>
      <w:r w:rsidR="009B7908">
        <w:rPr>
          <w:rFonts w:hint="eastAsia"/>
          <w:b/>
          <w:bCs/>
          <w:sz w:val="24"/>
          <w:u w:val="single"/>
        </w:rPr>
        <w:t>10</w:t>
      </w:r>
      <w:r w:rsidRPr="00F67FC1">
        <w:rPr>
          <w:rFonts w:ascii="宋体" w:hAnsi="宋体" w:hint="eastAsia"/>
          <w:b/>
          <w:bCs/>
          <w:sz w:val="24"/>
          <w:u w:val="single"/>
        </w:rPr>
        <w:t>月</w:t>
      </w:r>
      <w:r w:rsidRPr="00F67FC1">
        <w:rPr>
          <w:rFonts w:hint="eastAsia"/>
          <w:b/>
          <w:bCs/>
          <w:sz w:val="24"/>
          <w:u w:val="single"/>
        </w:rPr>
        <w:t>28</w:t>
      </w:r>
      <w:r w:rsidR="00315BB1">
        <w:rPr>
          <w:rFonts w:hint="eastAsia"/>
          <w:b/>
          <w:bCs/>
          <w:sz w:val="24"/>
          <w:u w:val="single"/>
        </w:rPr>
        <w:t>日</w:t>
      </w:r>
    </w:p>
    <w:p w:rsidR="0012104F" w:rsidRPr="00175A3F" w:rsidRDefault="00EC20B4" w:rsidP="0012104F">
      <w:pPr>
        <w:jc w:val="center"/>
        <w:rPr>
          <w:rFonts w:ascii="黑体" w:eastAsia="黑体" w:hAnsi="黑体"/>
          <w:b/>
          <w:color w:val="0D0D0D" w:themeColor="text1" w:themeTint="F2"/>
          <w:sz w:val="52"/>
          <w:szCs w:val="52"/>
        </w:rPr>
      </w:pPr>
      <w:r>
        <w:rPr>
          <w:rFonts w:ascii="黑体" w:eastAsia="黑体" w:hAnsi="黑体"/>
          <w:b/>
          <w:noProof/>
          <w:color w:val="0D0D0D" w:themeColor="text1" w:themeTint="F2"/>
          <w:sz w:val="52"/>
          <w:szCs w:val="52"/>
        </w:rPr>
        <w:pict>
          <v:rect id="_x0000_s1037" style="position:absolute;left:0;text-align:left;margin-left:-2.4pt;margin-top:.7pt;width:492.15pt;height:484.15pt;z-index:-251643904" fillcolor="white [3201]" strokecolor="#666 [1936]" strokeweight="1pt">
            <v:fill color2="#999 [1296]" focusposition="1" focussize="" focus="100%" type="gradient"/>
            <v:shadow on="t" type="perspective" color="#7f7f7f [1601]" opacity=".5" offset="1pt" offset2="-3pt"/>
          </v:rect>
        </w:pict>
      </w:r>
      <w:r w:rsidR="00AC43DF" w:rsidRPr="00175A3F">
        <w:rPr>
          <w:rFonts w:ascii="黑体" w:eastAsia="黑体" w:hAnsi="黑体" w:hint="eastAsia"/>
          <w:b/>
          <w:color w:val="0D0D0D" w:themeColor="text1" w:themeTint="F2"/>
          <w:sz w:val="52"/>
          <w:szCs w:val="52"/>
          <w:highlight w:val="lightGray"/>
        </w:rPr>
        <w:t>话改</w:t>
      </w:r>
      <w:r w:rsidR="00615A9A" w:rsidRPr="00175A3F">
        <w:rPr>
          <w:rFonts w:ascii="黑体" w:eastAsia="黑体" w:hAnsi="黑体" w:hint="eastAsia"/>
          <w:b/>
          <w:color w:val="0D0D0D" w:themeColor="text1" w:themeTint="F2"/>
          <w:sz w:val="52"/>
          <w:szCs w:val="52"/>
          <w:highlight w:val="lightGray"/>
        </w:rPr>
        <w:t>革</w:t>
      </w:r>
      <w:r w:rsidR="00D675D3" w:rsidRPr="00175A3F">
        <w:rPr>
          <w:rFonts w:ascii="黑体" w:eastAsia="黑体" w:hAnsi="黑体" w:hint="eastAsia"/>
          <w:b/>
          <w:color w:val="0D0D0D" w:themeColor="text1" w:themeTint="F2"/>
          <w:sz w:val="52"/>
          <w:szCs w:val="52"/>
          <w:highlight w:val="lightGray"/>
        </w:rPr>
        <w:t xml:space="preserve"> </w:t>
      </w:r>
      <w:r w:rsidR="00615A9A" w:rsidRPr="00175A3F">
        <w:rPr>
          <w:rFonts w:ascii="黑体" w:eastAsia="黑体" w:hAnsi="黑体" w:hint="eastAsia"/>
          <w:b/>
          <w:color w:val="0D0D0D" w:themeColor="text1" w:themeTint="F2"/>
          <w:sz w:val="52"/>
          <w:szCs w:val="52"/>
          <w:highlight w:val="lightGray"/>
        </w:rPr>
        <w:t>振奋精神，谈体会</w:t>
      </w:r>
      <w:r w:rsidR="00D675D3" w:rsidRPr="00175A3F">
        <w:rPr>
          <w:rFonts w:ascii="黑体" w:eastAsia="黑体" w:hAnsi="黑体" w:hint="eastAsia"/>
          <w:b/>
          <w:color w:val="0D0D0D" w:themeColor="text1" w:themeTint="F2"/>
          <w:sz w:val="52"/>
          <w:szCs w:val="52"/>
          <w:highlight w:val="lightGray"/>
        </w:rPr>
        <w:t xml:space="preserve"> </w:t>
      </w:r>
      <w:r w:rsidR="00615A9A" w:rsidRPr="00175A3F">
        <w:rPr>
          <w:rFonts w:ascii="黑体" w:eastAsia="黑体" w:hAnsi="黑体" w:hint="eastAsia"/>
          <w:b/>
          <w:color w:val="0D0D0D" w:themeColor="text1" w:themeTint="F2"/>
          <w:sz w:val="52"/>
          <w:szCs w:val="52"/>
          <w:highlight w:val="lightGray"/>
        </w:rPr>
        <w:t>转变思路</w:t>
      </w:r>
    </w:p>
    <w:p w:rsidR="00460243" w:rsidRPr="00460243" w:rsidRDefault="00175A3F" w:rsidP="0012104F">
      <w:pPr>
        <w:jc w:val="center"/>
        <w:rPr>
          <w:rFonts w:ascii="黑体" w:eastAsia="黑体" w:hAnsi="黑体"/>
          <w:b/>
          <w:sz w:val="24"/>
        </w:rPr>
      </w:pPr>
      <w:r>
        <w:rPr>
          <w:rFonts w:ascii="黑体" w:eastAsia="黑体" w:hAnsi="黑体" w:hint="eastAsia"/>
          <w:b/>
          <w:sz w:val="24"/>
        </w:rPr>
        <w:t>记</w:t>
      </w:r>
      <w:r w:rsidR="00460243">
        <w:rPr>
          <w:rFonts w:ascii="黑体" w:eastAsia="黑体" w:hAnsi="黑体" w:hint="eastAsia"/>
          <w:b/>
          <w:sz w:val="24"/>
        </w:rPr>
        <w:t>公司2016年第七期总监例会</w:t>
      </w:r>
    </w:p>
    <w:p w:rsidR="00167DF3" w:rsidRDefault="00615A9A" w:rsidP="00D675D3">
      <w:pPr>
        <w:ind w:firstLineChars="200" w:firstLine="420"/>
        <w:jc w:val="left"/>
        <w:rPr>
          <w:rFonts w:ascii="宋体" w:hAnsi="宋体"/>
          <w:szCs w:val="21"/>
        </w:rPr>
      </w:pPr>
      <w:r w:rsidRPr="00615A9A">
        <w:rPr>
          <w:rFonts w:ascii="宋体" w:hAnsi="宋体" w:hint="eastAsia"/>
          <w:szCs w:val="21"/>
        </w:rPr>
        <w:t>2016年10月8</w:t>
      </w:r>
      <w:r w:rsidR="00167DF3">
        <w:rPr>
          <w:rFonts w:ascii="宋体" w:hAnsi="宋体" w:hint="eastAsia"/>
          <w:szCs w:val="21"/>
        </w:rPr>
        <w:t>日项目总监例会</w:t>
      </w:r>
      <w:r>
        <w:rPr>
          <w:rFonts w:ascii="宋体" w:hAnsi="宋体" w:hint="eastAsia"/>
          <w:szCs w:val="21"/>
        </w:rPr>
        <w:t>在</w:t>
      </w:r>
      <w:r w:rsidRPr="00615A9A">
        <w:rPr>
          <w:rFonts w:ascii="宋体" w:hAnsi="宋体" w:hint="eastAsia"/>
          <w:szCs w:val="21"/>
        </w:rPr>
        <w:t>公司会议室</w:t>
      </w:r>
      <w:r>
        <w:rPr>
          <w:rFonts w:ascii="宋体" w:hAnsi="宋体" w:hint="eastAsia"/>
          <w:szCs w:val="21"/>
        </w:rPr>
        <w:t>召开，</w:t>
      </w:r>
      <w:r w:rsidR="00167DF3">
        <w:rPr>
          <w:rFonts w:ascii="宋体" w:hAnsi="宋体" w:hint="eastAsia"/>
          <w:szCs w:val="21"/>
        </w:rPr>
        <w:t>公司各部门及项目总监、总代</w:t>
      </w:r>
      <w:r>
        <w:rPr>
          <w:rFonts w:ascii="宋体" w:hAnsi="宋体" w:hint="eastAsia"/>
          <w:szCs w:val="21"/>
        </w:rPr>
        <w:t>参加会议。本次会议主题</w:t>
      </w:r>
      <w:r w:rsidRPr="00615A9A">
        <w:rPr>
          <w:rFonts w:ascii="宋体" w:hAnsi="宋体" w:hint="eastAsia"/>
          <w:szCs w:val="21"/>
        </w:rPr>
        <w:t>：</w:t>
      </w:r>
      <w:r>
        <w:rPr>
          <w:rFonts w:ascii="宋体" w:hAnsi="宋体" w:hint="eastAsia"/>
          <w:szCs w:val="21"/>
        </w:rPr>
        <w:t>在目前行业、市场变革时期，</w:t>
      </w:r>
      <w:r w:rsidR="00EB0B9F">
        <w:rPr>
          <w:rFonts w:ascii="宋体" w:hAnsi="宋体" w:hint="eastAsia"/>
          <w:szCs w:val="21"/>
        </w:rPr>
        <w:t>受</w:t>
      </w:r>
      <w:r w:rsidR="00467188">
        <w:rPr>
          <w:rFonts w:ascii="宋体" w:hAnsi="宋体" w:hint="eastAsia"/>
          <w:szCs w:val="21"/>
        </w:rPr>
        <w:t>放开监理服务取费、扩大监理服务市场化</w:t>
      </w:r>
      <w:r w:rsidR="00C105DD">
        <w:rPr>
          <w:rFonts w:ascii="宋体" w:hAnsi="宋体" w:hint="eastAsia"/>
          <w:szCs w:val="21"/>
        </w:rPr>
        <w:t>的影响，建设方对监理的服务方式、服务范围、</w:t>
      </w:r>
      <w:r w:rsidR="00EB0B9F">
        <w:rPr>
          <w:rFonts w:ascii="宋体" w:hAnsi="宋体" w:hint="eastAsia"/>
          <w:szCs w:val="21"/>
        </w:rPr>
        <w:t>服务内容有了新的要求，</w:t>
      </w:r>
      <w:r w:rsidR="00D675D3">
        <w:rPr>
          <w:rFonts w:ascii="宋体" w:hAnsi="宋体" w:hint="eastAsia"/>
          <w:szCs w:val="21"/>
        </w:rPr>
        <w:t>如何适应改革的变化，在变化的环境中把握方向，准确定位，做好监理服务工作，是我们</w:t>
      </w:r>
      <w:r w:rsidR="00F81873">
        <w:rPr>
          <w:rFonts w:ascii="宋体" w:hAnsi="宋体" w:hint="eastAsia"/>
          <w:szCs w:val="21"/>
        </w:rPr>
        <w:t>必须面对的问题。</w:t>
      </w:r>
    </w:p>
    <w:p w:rsidR="00615A9A" w:rsidRPr="00615A9A" w:rsidRDefault="00517C50" w:rsidP="00167DF3">
      <w:pPr>
        <w:ind w:firstLineChars="200" w:firstLine="420"/>
        <w:jc w:val="left"/>
        <w:rPr>
          <w:rFonts w:ascii="宋体" w:hAnsi="宋体"/>
          <w:szCs w:val="21"/>
        </w:rPr>
      </w:pPr>
      <w:r>
        <w:rPr>
          <w:rFonts w:ascii="宋体" w:hAnsi="宋体" w:hint="eastAsia"/>
          <w:szCs w:val="21"/>
        </w:rPr>
        <w:t>公司刘副总就</w:t>
      </w:r>
      <w:r w:rsidR="00615A9A" w:rsidRPr="00615A9A">
        <w:rPr>
          <w:rFonts w:ascii="宋体" w:hAnsi="宋体" w:hint="eastAsia"/>
          <w:szCs w:val="21"/>
        </w:rPr>
        <w:t>目前监理行业的</w:t>
      </w:r>
      <w:r w:rsidR="008D057D">
        <w:rPr>
          <w:rFonts w:ascii="宋体" w:hAnsi="宋体" w:hint="eastAsia"/>
          <w:szCs w:val="21"/>
        </w:rPr>
        <w:t>改革</w:t>
      </w:r>
      <w:r w:rsidR="00615A9A" w:rsidRPr="00615A9A">
        <w:rPr>
          <w:rFonts w:ascii="宋体" w:hAnsi="宋体" w:hint="eastAsia"/>
          <w:szCs w:val="21"/>
        </w:rPr>
        <w:t>状况与未来发展趋势而言，</w:t>
      </w:r>
      <w:r>
        <w:rPr>
          <w:rFonts w:ascii="宋体" w:hAnsi="宋体" w:hint="eastAsia"/>
          <w:szCs w:val="21"/>
        </w:rPr>
        <w:t>从以下</w:t>
      </w:r>
      <w:r w:rsidR="00167DF3">
        <w:rPr>
          <w:rFonts w:ascii="宋体" w:hAnsi="宋体" w:hint="eastAsia"/>
          <w:szCs w:val="21"/>
        </w:rPr>
        <w:t>方面提出了现场总监</w:t>
      </w:r>
      <w:r w:rsidR="00615A9A">
        <w:rPr>
          <w:rFonts w:ascii="宋体" w:hAnsi="宋体" w:hint="eastAsia"/>
          <w:szCs w:val="21"/>
        </w:rPr>
        <w:t>如何</w:t>
      </w:r>
      <w:r>
        <w:rPr>
          <w:rFonts w:ascii="宋体" w:hAnsi="宋体" w:hint="eastAsia"/>
          <w:szCs w:val="21"/>
        </w:rPr>
        <w:t>解决问题，顺利将项目推进、</w:t>
      </w:r>
      <w:r w:rsidR="00615A9A">
        <w:rPr>
          <w:rFonts w:ascii="宋体" w:hAnsi="宋体" w:hint="eastAsia"/>
          <w:szCs w:val="21"/>
        </w:rPr>
        <w:t>完成</w:t>
      </w:r>
      <w:r w:rsidR="00883B6A">
        <w:rPr>
          <w:rFonts w:ascii="宋体" w:hAnsi="宋体" w:hint="eastAsia"/>
          <w:szCs w:val="21"/>
        </w:rPr>
        <w:t>。</w:t>
      </w:r>
      <w:r w:rsidR="00803D12">
        <w:rPr>
          <w:rFonts w:ascii="宋体" w:hAnsi="宋体" w:hint="eastAsia"/>
          <w:szCs w:val="21"/>
        </w:rPr>
        <w:t>1、</w:t>
      </w:r>
      <w:r w:rsidR="00F81873">
        <w:rPr>
          <w:rFonts w:ascii="宋体" w:hAnsi="宋体" w:hint="eastAsia"/>
          <w:szCs w:val="21"/>
        </w:rPr>
        <w:t>坚持一切为了项目向前推进的原则，</w:t>
      </w:r>
      <w:r w:rsidR="00AC43DF">
        <w:rPr>
          <w:rFonts w:ascii="宋体" w:hAnsi="宋体" w:hint="eastAsia"/>
          <w:szCs w:val="21"/>
        </w:rPr>
        <w:t>总监在项目一线应妥善</w:t>
      </w:r>
      <w:r w:rsidR="00883B6A">
        <w:rPr>
          <w:rFonts w:ascii="宋体" w:hAnsi="宋体" w:hint="eastAsia"/>
          <w:szCs w:val="21"/>
        </w:rPr>
        <w:t>处理进度与质量、安全的矛盾，</w:t>
      </w:r>
      <w:r w:rsidR="00F81873">
        <w:rPr>
          <w:rFonts w:ascii="宋体" w:hAnsi="宋体" w:hint="eastAsia"/>
          <w:szCs w:val="21"/>
        </w:rPr>
        <w:t>要掌握分寸，</w:t>
      </w:r>
      <w:r w:rsidR="00AC49A8">
        <w:rPr>
          <w:rFonts w:ascii="宋体" w:hAnsi="宋体" w:hint="eastAsia"/>
          <w:szCs w:val="21"/>
        </w:rPr>
        <w:t>机智巧妙应对问题，要</w:t>
      </w:r>
      <w:r w:rsidR="00803D12">
        <w:rPr>
          <w:rFonts w:ascii="宋体" w:hAnsi="宋体" w:hint="eastAsia"/>
          <w:szCs w:val="21"/>
        </w:rPr>
        <w:t>意识上清醒，实际上付诸行动2、</w:t>
      </w:r>
      <w:r w:rsidR="00167DF3">
        <w:rPr>
          <w:rFonts w:ascii="宋体" w:hAnsi="宋体" w:hint="eastAsia"/>
          <w:szCs w:val="21"/>
        </w:rPr>
        <w:t>总监</w:t>
      </w:r>
      <w:r w:rsidR="00883B6A">
        <w:rPr>
          <w:rFonts w:ascii="宋体" w:hAnsi="宋体" w:hint="eastAsia"/>
          <w:szCs w:val="21"/>
        </w:rPr>
        <w:t>应以身作则，充分发挥能动性，真正在项目上起到“领头羊”的作用</w:t>
      </w:r>
      <w:r>
        <w:rPr>
          <w:rFonts w:ascii="宋体" w:hAnsi="宋体" w:hint="eastAsia"/>
          <w:szCs w:val="21"/>
        </w:rPr>
        <w:t>，打铁必须本身硬</w:t>
      </w:r>
      <w:r w:rsidR="00883B6A">
        <w:rPr>
          <w:rFonts w:ascii="宋体" w:hAnsi="宋体" w:hint="eastAsia"/>
          <w:szCs w:val="21"/>
        </w:rPr>
        <w:t>；</w:t>
      </w:r>
      <w:r w:rsidR="00803D12">
        <w:rPr>
          <w:rFonts w:ascii="宋体" w:hAnsi="宋体" w:hint="eastAsia"/>
          <w:szCs w:val="21"/>
        </w:rPr>
        <w:t>3、</w:t>
      </w:r>
      <w:r w:rsidR="00167DF3">
        <w:rPr>
          <w:rFonts w:ascii="宋体" w:hAnsi="宋体" w:hint="eastAsia"/>
          <w:szCs w:val="21"/>
        </w:rPr>
        <w:t>总监</w:t>
      </w:r>
      <w:r w:rsidR="00615A9A" w:rsidRPr="00615A9A">
        <w:rPr>
          <w:rFonts w:ascii="宋体" w:hAnsi="宋体" w:hint="eastAsia"/>
          <w:szCs w:val="21"/>
        </w:rPr>
        <w:t>应有胸怀，能容人，</w:t>
      </w:r>
      <w:r w:rsidR="00C105DD">
        <w:rPr>
          <w:rFonts w:ascii="宋体" w:hAnsi="宋体" w:hint="eastAsia"/>
          <w:szCs w:val="21"/>
        </w:rPr>
        <w:t>善于做思想工作，充分运用好项目上赋予的权利和公司提供的平台,</w:t>
      </w:r>
      <w:r w:rsidR="00615A9A" w:rsidRPr="00615A9A">
        <w:rPr>
          <w:rFonts w:ascii="宋体" w:hAnsi="宋体" w:hint="eastAsia"/>
          <w:szCs w:val="21"/>
        </w:rPr>
        <w:t>多学习技术方面问题，不断关注行业的新规变</w:t>
      </w:r>
      <w:r w:rsidR="00883B6A">
        <w:rPr>
          <w:rFonts w:ascii="宋体" w:hAnsi="宋体" w:hint="eastAsia"/>
          <w:szCs w:val="21"/>
        </w:rPr>
        <w:t>化，</w:t>
      </w:r>
      <w:r w:rsidR="00AC43DF">
        <w:rPr>
          <w:rFonts w:ascii="宋体" w:hAnsi="宋体" w:hint="eastAsia"/>
          <w:szCs w:val="21"/>
        </w:rPr>
        <w:t>在项目部</w:t>
      </w:r>
      <w:r w:rsidR="00AC49A8">
        <w:rPr>
          <w:rFonts w:ascii="宋体" w:hAnsi="宋体" w:hint="eastAsia"/>
          <w:szCs w:val="21"/>
        </w:rPr>
        <w:t>营造良好的学习</w:t>
      </w:r>
      <w:r w:rsidR="00883B6A">
        <w:rPr>
          <w:rFonts w:ascii="宋体" w:hAnsi="宋体" w:hint="eastAsia"/>
          <w:szCs w:val="21"/>
        </w:rPr>
        <w:t>氛</w:t>
      </w:r>
      <w:r w:rsidR="00AC49A8">
        <w:rPr>
          <w:rFonts w:ascii="宋体" w:hAnsi="宋体" w:hint="eastAsia"/>
          <w:szCs w:val="21"/>
        </w:rPr>
        <w:t>围</w:t>
      </w:r>
      <w:r w:rsidR="00C105DD">
        <w:rPr>
          <w:rFonts w:ascii="宋体" w:hAnsi="宋体" w:hint="eastAsia"/>
          <w:szCs w:val="21"/>
        </w:rPr>
        <w:t>;</w:t>
      </w:r>
      <w:r w:rsidR="00803D12">
        <w:rPr>
          <w:rFonts w:ascii="宋体" w:hAnsi="宋体" w:hint="eastAsia"/>
          <w:szCs w:val="21"/>
        </w:rPr>
        <w:t>4、</w:t>
      </w:r>
      <w:r w:rsidR="00167DF3">
        <w:rPr>
          <w:rFonts w:ascii="宋体" w:hAnsi="宋体" w:hint="eastAsia"/>
          <w:szCs w:val="21"/>
        </w:rPr>
        <w:t>总监</w:t>
      </w:r>
      <w:r w:rsidR="00AC49A8" w:rsidRPr="00615A9A">
        <w:rPr>
          <w:rFonts w:ascii="宋体" w:hAnsi="宋体" w:hint="eastAsia"/>
          <w:szCs w:val="21"/>
        </w:rPr>
        <w:t>应放平心态</w:t>
      </w:r>
      <w:r w:rsidR="00AC49A8">
        <w:rPr>
          <w:rFonts w:ascii="宋体" w:hAnsi="宋体" w:hint="eastAsia"/>
          <w:szCs w:val="21"/>
        </w:rPr>
        <w:t>，</w:t>
      </w:r>
      <w:r w:rsidR="00AC43DF">
        <w:rPr>
          <w:rFonts w:ascii="宋体" w:hAnsi="宋体" w:hint="eastAsia"/>
          <w:szCs w:val="21"/>
        </w:rPr>
        <w:t>正确认识</w:t>
      </w:r>
      <w:r w:rsidR="00615A9A" w:rsidRPr="00615A9A">
        <w:rPr>
          <w:rFonts w:ascii="宋体" w:hAnsi="宋体" w:hint="eastAsia"/>
          <w:szCs w:val="21"/>
        </w:rPr>
        <w:t>薪酬</w:t>
      </w:r>
      <w:r w:rsidR="00AC43DF">
        <w:rPr>
          <w:rFonts w:ascii="宋体" w:hAnsi="宋体" w:hint="eastAsia"/>
          <w:szCs w:val="21"/>
        </w:rPr>
        <w:t>待遇</w:t>
      </w:r>
      <w:r w:rsidR="00C105DD">
        <w:rPr>
          <w:rFonts w:ascii="宋体" w:hAnsi="宋体" w:hint="eastAsia"/>
          <w:szCs w:val="21"/>
        </w:rPr>
        <w:t>，注重成长的过程，不断积累经验和阅历,头脑时刻存在危机意识;</w:t>
      </w:r>
      <w:r w:rsidR="00803D12">
        <w:rPr>
          <w:rFonts w:ascii="宋体" w:hAnsi="宋体" w:hint="eastAsia"/>
          <w:szCs w:val="21"/>
        </w:rPr>
        <w:t>5、</w:t>
      </w:r>
      <w:r w:rsidR="00167DF3">
        <w:rPr>
          <w:rFonts w:ascii="宋体" w:hAnsi="宋体" w:hint="eastAsia"/>
          <w:szCs w:val="21"/>
        </w:rPr>
        <w:t>现场总监</w:t>
      </w:r>
      <w:r w:rsidR="00883B6A">
        <w:rPr>
          <w:rFonts w:ascii="宋体" w:hAnsi="宋体" w:hint="eastAsia"/>
          <w:szCs w:val="21"/>
        </w:rPr>
        <w:t>应妥善处理与建设方、施工方的关系，要善于化解矛盾，避免</w:t>
      </w:r>
      <w:r>
        <w:rPr>
          <w:rFonts w:ascii="宋体" w:hAnsi="宋体" w:hint="eastAsia"/>
          <w:szCs w:val="21"/>
        </w:rPr>
        <w:t>激化矛盾</w:t>
      </w:r>
      <w:r w:rsidR="00C105DD">
        <w:rPr>
          <w:rFonts w:ascii="宋体" w:hAnsi="宋体" w:hint="eastAsia"/>
          <w:szCs w:val="21"/>
        </w:rPr>
        <w:t>,</w:t>
      </w:r>
      <w:r>
        <w:rPr>
          <w:rFonts w:ascii="宋体" w:hAnsi="宋体" w:hint="eastAsia"/>
          <w:szCs w:val="21"/>
        </w:rPr>
        <w:t>做好</w:t>
      </w:r>
      <w:r w:rsidR="00883B6A">
        <w:rPr>
          <w:rFonts w:ascii="宋体" w:hAnsi="宋体" w:hint="eastAsia"/>
          <w:szCs w:val="21"/>
        </w:rPr>
        <w:t>本职工作，在不违背原则的前提下，与建设方立场保持一致；</w:t>
      </w:r>
      <w:r w:rsidR="00803D12">
        <w:rPr>
          <w:rFonts w:ascii="宋体" w:hAnsi="宋体" w:hint="eastAsia"/>
          <w:szCs w:val="21"/>
        </w:rPr>
        <w:t>6、</w:t>
      </w:r>
      <w:r w:rsidR="00C105DD">
        <w:rPr>
          <w:rFonts w:ascii="宋体" w:hAnsi="宋体" w:hint="eastAsia"/>
          <w:szCs w:val="21"/>
        </w:rPr>
        <w:t>积极主动与建设方管理人员沟通交流,</w:t>
      </w:r>
      <w:r w:rsidR="00554F95">
        <w:rPr>
          <w:rFonts w:ascii="宋体" w:hAnsi="宋体" w:hint="eastAsia"/>
          <w:szCs w:val="21"/>
        </w:rPr>
        <w:t>巧妙的化解风险，</w:t>
      </w:r>
      <w:r w:rsidR="00615A9A" w:rsidRPr="00615A9A">
        <w:rPr>
          <w:rFonts w:ascii="宋体" w:hAnsi="宋体" w:hint="eastAsia"/>
          <w:szCs w:val="21"/>
        </w:rPr>
        <w:t>分担</w:t>
      </w:r>
      <w:r w:rsidR="00554F95">
        <w:rPr>
          <w:rFonts w:ascii="宋体" w:hAnsi="宋体" w:hint="eastAsia"/>
          <w:szCs w:val="21"/>
        </w:rPr>
        <w:t>责任；</w:t>
      </w:r>
      <w:r w:rsidR="00803D12">
        <w:rPr>
          <w:rFonts w:ascii="宋体" w:hAnsi="宋体" w:hint="eastAsia"/>
          <w:szCs w:val="21"/>
        </w:rPr>
        <w:t>7、</w:t>
      </w:r>
      <w:r w:rsidR="00615A9A" w:rsidRPr="00615A9A">
        <w:rPr>
          <w:rFonts w:ascii="宋体" w:hAnsi="宋体" w:hint="eastAsia"/>
          <w:szCs w:val="21"/>
        </w:rPr>
        <w:t>通过</w:t>
      </w:r>
      <w:r w:rsidR="00554F95">
        <w:rPr>
          <w:rFonts w:ascii="宋体" w:hAnsi="宋体" w:hint="eastAsia"/>
          <w:szCs w:val="21"/>
        </w:rPr>
        <w:t>QQ、微信聊天方式，增进了解，增加感情；</w:t>
      </w:r>
      <w:r w:rsidR="00803D12">
        <w:rPr>
          <w:rFonts w:ascii="宋体" w:hAnsi="宋体" w:hint="eastAsia"/>
          <w:szCs w:val="21"/>
        </w:rPr>
        <w:t>8、</w:t>
      </w:r>
      <w:r w:rsidR="00554F95">
        <w:rPr>
          <w:rFonts w:ascii="宋体" w:hAnsi="宋体" w:hint="eastAsia"/>
          <w:szCs w:val="21"/>
        </w:rPr>
        <w:t>要</w:t>
      </w:r>
      <w:r w:rsidR="00615A9A" w:rsidRPr="00615A9A">
        <w:rPr>
          <w:rFonts w:ascii="宋体" w:hAnsi="宋体" w:hint="eastAsia"/>
          <w:szCs w:val="21"/>
        </w:rPr>
        <w:t>谦虚为人，</w:t>
      </w:r>
      <w:r w:rsidR="00554F95">
        <w:rPr>
          <w:rFonts w:ascii="宋体" w:hAnsi="宋体" w:hint="eastAsia"/>
          <w:szCs w:val="21"/>
        </w:rPr>
        <w:t>慎独慎行，</w:t>
      </w:r>
      <w:r w:rsidR="00AC49A8">
        <w:rPr>
          <w:rFonts w:ascii="宋体" w:hAnsi="宋体" w:hint="eastAsia"/>
          <w:szCs w:val="21"/>
        </w:rPr>
        <w:t>不以</w:t>
      </w:r>
      <w:r w:rsidR="00554F95">
        <w:rPr>
          <w:rFonts w:ascii="宋体" w:hAnsi="宋体" w:hint="eastAsia"/>
          <w:szCs w:val="21"/>
        </w:rPr>
        <w:t>老大</w:t>
      </w:r>
      <w:r w:rsidR="00AC49A8">
        <w:rPr>
          <w:rFonts w:ascii="宋体" w:hAnsi="宋体" w:hint="eastAsia"/>
          <w:szCs w:val="21"/>
        </w:rPr>
        <w:t>自居；要</w:t>
      </w:r>
      <w:r w:rsidR="00615A9A" w:rsidRPr="00615A9A">
        <w:rPr>
          <w:rFonts w:ascii="宋体" w:hAnsi="宋体" w:hint="eastAsia"/>
          <w:szCs w:val="21"/>
        </w:rPr>
        <w:t>实事求是，敢于啃“硬骨头”。</w:t>
      </w:r>
    </w:p>
    <w:p w:rsidR="00615A9A" w:rsidRPr="00615A9A" w:rsidRDefault="00615A9A" w:rsidP="00615A9A">
      <w:pPr>
        <w:jc w:val="left"/>
        <w:rPr>
          <w:rFonts w:ascii="宋体" w:hAnsi="宋体"/>
          <w:szCs w:val="21"/>
        </w:rPr>
      </w:pPr>
      <w:r w:rsidRPr="00615A9A">
        <w:rPr>
          <w:rFonts w:ascii="宋体" w:hAnsi="宋体" w:hint="eastAsia"/>
          <w:szCs w:val="21"/>
        </w:rPr>
        <w:t xml:space="preserve">   </w:t>
      </w:r>
      <w:r w:rsidR="008D057D">
        <w:rPr>
          <w:rFonts w:ascii="宋体" w:hAnsi="宋体" w:hint="eastAsia"/>
          <w:szCs w:val="21"/>
        </w:rPr>
        <w:t xml:space="preserve"> </w:t>
      </w:r>
      <w:r w:rsidR="00D675D3">
        <w:rPr>
          <w:rFonts w:ascii="宋体" w:hAnsi="宋体" w:hint="eastAsia"/>
          <w:szCs w:val="21"/>
        </w:rPr>
        <w:t>针对</w:t>
      </w:r>
      <w:r w:rsidRPr="00615A9A">
        <w:rPr>
          <w:rFonts w:ascii="宋体" w:hAnsi="宋体" w:hint="eastAsia"/>
          <w:szCs w:val="21"/>
        </w:rPr>
        <w:t>项目部</w:t>
      </w:r>
      <w:r w:rsidR="00167DF3">
        <w:rPr>
          <w:rFonts w:ascii="宋体" w:hAnsi="宋体" w:hint="eastAsia"/>
          <w:szCs w:val="21"/>
        </w:rPr>
        <w:t>不同情况，各项目总监总代积极发言畅</w:t>
      </w:r>
      <w:r w:rsidR="000E54B7">
        <w:rPr>
          <w:rFonts w:ascii="宋体" w:hAnsi="宋体" w:hint="eastAsia"/>
          <w:szCs w:val="21"/>
        </w:rPr>
        <w:t>谈</w:t>
      </w:r>
      <w:r w:rsidRPr="00615A9A">
        <w:rPr>
          <w:rFonts w:ascii="宋体" w:hAnsi="宋体" w:hint="eastAsia"/>
          <w:szCs w:val="21"/>
        </w:rPr>
        <w:t>体会，</w:t>
      </w:r>
      <w:r w:rsidR="00167DF3">
        <w:rPr>
          <w:rFonts w:ascii="宋体" w:hAnsi="宋体" w:hint="eastAsia"/>
          <w:szCs w:val="21"/>
        </w:rPr>
        <w:t>归纳如下：监理</w:t>
      </w:r>
      <w:r w:rsidRPr="00615A9A">
        <w:rPr>
          <w:rFonts w:ascii="宋体" w:hAnsi="宋体" w:hint="eastAsia"/>
          <w:szCs w:val="21"/>
        </w:rPr>
        <w:t>进入现场首先应充分了解项目各方关系，不断把握动态信息，时刻做到心中有数</w:t>
      </w:r>
      <w:r w:rsidR="00167DF3">
        <w:rPr>
          <w:rFonts w:ascii="宋体" w:hAnsi="宋体" w:hint="eastAsia"/>
          <w:szCs w:val="21"/>
        </w:rPr>
        <w:t>；</w:t>
      </w:r>
      <w:r w:rsidRPr="00615A9A">
        <w:rPr>
          <w:rFonts w:ascii="宋体" w:hAnsi="宋体" w:hint="eastAsia"/>
          <w:szCs w:val="21"/>
        </w:rPr>
        <w:t>清醒地认</w:t>
      </w:r>
      <w:r w:rsidR="00167DF3">
        <w:rPr>
          <w:rFonts w:ascii="宋体" w:hAnsi="宋体" w:hint="eastAsia"/>
          <w:szCs w:val="21"/>
        </w:rPr>
        <w:t>识监理所处位置，放平心态，在维护公司和个人利益的同时，尊重甲方；</w:t>
      </w:r>
      <w:r w:rsidRPr="00615A9A">
        <w:rPr>
          <w:rFonts w:ascii="宋体" w:hAnsi="宋体" w:hint="eastAsia"/>
          <w:szCs w:val="21"/>
        </w:rPr>
        <w:t>对现场安全和质量的管理，应做到“三勤”，即“手勤、腿勤、眼勤”。及时掌握一手资料，勤于记录，善于发现问题，解决问题</w:t>
      </w:r>
      <w:r w:rsidR="00167DF3">
        <w:rPr>
          <w:rFonts w:ascii="宋体" w:hAnsi="宋体" w:hint="eastAsia"/>
          <w:szCs w:val="21"/>
        </w:rPr>
        <w:t>；</w:t>
      </w:r>
      <w:r w:rsidRPr="00615A9A">
        <w:rPr>
          <w:rFonts w:ascii="宋体" w:hAnsi="宋体" w:hint="eastAsia"/>
          <w:szCs w:val="21"/>
        </w:rPr>
        <w:t>对于重要的监理资料，如《停工令》，应在下发前与甲方沟通，不可片面听取和草率决定，待甲方签字认可后方可实施</w:t>
      </w:r>
      <w:r w:rsidR="00167DF3">
        <w:rPr>
          <w:rFonts w:ascii="宋体" w:hAnsi="宋体" w:hint="eastAsia"/>
          <w:szCs w:val="21"/>
        </w:rPr>
        <w:t>；</w:t>
      </w:r>
      <w:r w:rsidRPr="00615A9A">
        <w:rPr>
          <w:rFonts w:ascii="宋体" w:hAnsi="宋体" w:hint="eastAsia"/>
          <w:szCs w:val="21"/>
        </w:rPr>
        <w:t>对于现场监理例会上提出的问题，应巧妙周旋和平衡各方关系，掌握说话的尺度和艺术，懂得夹缝中生存之道</w:t>
      </w:r>
      <w:r w:rsidR="00167DF3">
        <w:rPr>
          <w:rFonts w:ascii="宋体" w:hAnsi="宋体" w:hint="eastAsia"/>
          <w:szCs w:val="21"/>
        </w:rPr>
        <w:t>；</w:t>
      </w:r>
      <w:r w:rsidRPr="00615A9A">
        <w:rPr>
          <w:rFonts w:ascii="宋体" w:hAnsi="宋体" w:hint="eastAsia"/>
          <w:szCs w:val="21"/>
        </w:rPr>
        <w:t>认真负责地为甲方层层把控，尽量做到事前、事中控制，消除安全隐患于萌芽状态之中</w:t>
      </w:r>
      <w:r w:rsidR="00167DF3">
        <w:rPr>
          <w:rFonts w:ascii="宋体" w:hAnsi="宋体" w:hint="eastAsia"/>
          <w:szCs w:val="21"/>
        </w:rPr>
        <w:t>；不断提高监理</w:t>
      </w:r>
      <w:r w:rsidRPr="00615A9A">
        <w:rPr>
          <w:rFonts w:ascii="宋体" w:hAnsi="宋体" w:hint="eastAsia"/>
          <w:szCs w:val="21"/>
        </w:rPr>
        <w:t>水平，</w:t>
      </w:r>
      <w:r w:rsidR="00167DF3">
        <w:rPr>
          <w:rFonts w:ascii="宋体" w:hAnsi="宋体" w:hint="eastAsia"/>
          <w:szCs w:val="21"/>
        </w:rPr>
        <w:t>谦虚礼让，不卑不亢，多鼓励宣传正能量，扬长避短，使项目顺利推进；</w:t>
      </w:r>
      <w:r w:rsidR="00FE28D7">
        <w:rPr>
          <w:rFonts w:ascii="宋体" w:hAnsi="宋体" w:hint="eastAsia"/>
          <w:szCs w:val="21"/>
        </w:rPr>
        <w:t>洁身自好，正气做人，有信心做</w:t>
      </w:r>
      <w:r w:rsidRPr="00615A9A">
        <w:rPr>
          <w:rFonts w:ascii="宋体" w:hAnsi="宋体" w:hint="eastAsia"/>
          <w:szCs w:val="21"/>
        </w:rPr>
        <w:t>合格的总监（代）。</w:t>
      </w:r>
    </w:p>
    <w:p w:rsidR="00BC2621" w:rsidRDefault="000E54B7" w:rsidP="0011497F">
      <w:pPr>
        <w:ind w:firstLineChars="200" w:firstLine="420"/>
        <w:jc w:val="left"/>
        <w:rPr>
          <w:rFonts w:ascii="宋体" w:hAnsi="宋体"/>
          <w:szCs w:val="21"/>
        </w:rPr>
      </w:pPr>
      <w:r>
        <w:rPr>
          <w:rFonts w:ascii="宋体" w:hAnsi="宋体" w:hint="eastAsia"/>
          <w:szCs w:val="21"/>
        </w:rPr>
        <w:t>李增瑞总工最后总结</w:t>
      </w:r>
      <w:r w:rsidR="00467188">
        <w:rPr>
          <w:rFonts w:ascii="宋体" w:hAnsi="宋体" w:hint="eastAsia"/>
          <w:szCs w:val="21"/>
        </w:rPr>
        <w:t>说</w:t>
      </w:r>
      <w:r>
        <w:rPr>
          <w:rFonts w:ascii="宋体" w:hAnsi="宋体" w:hint="eastAsia"/>
          <w:szCs w:val="21"/>
        </w:rPr>
        <w:t>：</w:t>
      </w:r>
      <w:r w:rsidR="00803D12">
        <w:rPr>
          <w:rFonts w:ascii="宋体" w:hAnsi="宋体" w:hint="eastAsia"/>
          <w:szCs w:val="21"/>
        </w:rPr>
        <w:t>面对新形式，我们要以不变应万变，珍惜公司给予的平台，尽职尽责，为公司和业主交出</w:t>
      </w:r>
      <w:r w:rsidR="00615A9A" w:rsidRPr="00615A9A">
        <w:rPr>
          <w:rFonts w:ascii="宋体" w:hAnsi="宋体" w:hint="eastAsia"/>
          <w:szCs w:val="21"/>
        </w:rPr>
        <w:t>满意的答卷。</w:t>
      </w:r>
    </w:p>
    <w:p w:rsidR="00615A9A" w:rsidRPr="00615A9A" w:rsidRDefault="00BC2621" w:rsidP="0011497F">
      <w:pPr>
        <w:ind w:firstLineChars="200" w:firstLine="420"/>
        <w:jc w:val="left"/>
        <w:rPr>
          <w:rFonts w:ascii="宋体" w:hAnsi="宋体"/>
          <w:szCs w:val="21"/>
        </w:rPr>
      </w:pPr>
      <w:r>
        <w:rPr>
          <w:rFonts w:ascii="宋体" w:hAnsi="宋体" w:hint="eastAsia"/>
          <w:szCs w:val="21"/>
        </w:rPr>
        <w:t>总工办对上半年各项目部监理月报及总监（代）培训情况、监理月报</w:t>
      </w:r>
      <w:r w:rsidRPr="00615A9A">
        <w:rPr>
          <w:rFonts w:ascii="宋体" w:hAnsi="宋体" w:hint="eastAsia"/>
          <w:szCs w:val="21"/>
        </w:rPr>
        <w:t>质量</w:t>
      </w:r>
      <w:r>
        <w:rPr>
          <w:rFonts w:ascii="宋体" w:hAnsi="宋体" w:hint="eastAsia"/>
          <w:szCs w:val="21"/>
        </w:rPr>
        <w:t>情况作了点评</w:t>
      </w:r>
      <w:r w:rsidRPr="00615A9A">
        <w:rPr>
          <w:rFonts w:ascii="宋体" w:hAnsi="宋体" w:hint="eastAsia"/>
          <w:szCs w:val="21"/>
        </w:rPr>
        <w:t>，</w:t>
      </w:r>
      <w:r>
        <w:rPr>
          <w:rFonts w:ascii="宋体" w:hAnsi="宋体" w:hint="eastAsia"/>
          <w:szCs w:val="21"/>
        </w:rPr>
        <w:t>希望各项目监理部一如既往地坚持，再接再励。总监例会（培训）工作需要大家积极配合，广泛征集素材总工办</w:t>
      </w:r>
      <w:r w:rsidRPr="00615A9A">
        <w:rPr>
          <w:rFonts w:ascii="宋体" w:hAnsi="宋体" w:hint="eastAsia"/>
          <w:szCs w:val="21"/>
        </w:rPr>
        <w:t>不断变换学习方式</w:t>
      </w:r>
      <w:r>
        <w:rPr>
          <w:rFonts w:ascii="宋体" w:hAnsi="宋体" w:hint="eastAsia"/>
          <w:szCs w:val="21"/>
        </w:rPr>
        <w:t>，丰富学习内容</w:t>
      </w:r>
      <w:r w:rsidRPr="00615A9A">
        <w:rPr>
          <w:rFonts w:ascii="宋体" w:hAnsi="宋体" w:hint="eastAsia"/>
          <w:szCs w:val="21"/>
        </w:rPr>
        <w:t>，争取将此工作开展的有声有色。</w:t>
      </w:r>
      <w:r w:rsidR="00175A3F">
        <w:rPr>
          <w:rFonts w:ascii="宋体" w:hAnsi="宋体" w:hint="eastAsia"/>
          <w:szCs w:val="21"/>
        </w:rPr>
        <w:t>（总工办、综合办）</w:t>
      </w:r>
    </w:p>
    <w:p w:rsidR="00615A9A" w:rsidRPr="00175A3F" w:rsidRDefault="007272BF" w:rsidP="00175A3F">
      <w:pPr>
        <w:ind w:firstLineChars="1300" w:firstLine="4176"/>
        <w:jc w:val="left"/>
        <w:rPr>
          <w:rFonts w:ascii="黑体" w:eastAsia="黑体" w:hAnsi="黑体"/>
          <w:b/>
          <w:sz w:val="32"/>
          <w:szCs w:val="32"/>
        </w:rPr>
      </w:pPr>
      <w:r w:rsidRPr="00175A3F">
        <w:rPr>
          <w:rFonts w:ascii="黑体" w:eastAsia="黑体" w:hAnsi="黑体" w:hint="eastAsia"/>
          <w:b/>
          <w:sz w:val="32"/>
          <w:szCs w:val="32"/>
        </w:rPr>
        <w:t>公司简</w:t>
      </w:r>
      <w:r w:rsidR="00FE28D7" w:rsidRPr="00175A3F">
        <w:rPr>
          <w:rFonts w:ascii="黑体" w:eastAsia="黑体" w:hAnsi="黑体" w:hint="eastAsia"/>
          <w:b/>
          <w:sz w:val="32"/>
          <w:szCs w:val="32"/>
        </w:rPr>
        <w:t>讯</w:t>
      </w:r>
    </w:p>
    <w:p w:rsidR="00E04E4F" w:rsidRDefault="00E04E4F" w:rsidP="00615A9A">
      <w:pPr>
        <w:jc w:val="left"/>
        <w:rPr>
          <w:rFonts w:ascii="宋体" w:hAnsi="宋体"/>
          <w:sz w:val="18"/>
          <w:szCs w:val="18"/>
        </w:rPr>
        <w:sectPr w:rsidR="00E04E4F" w:rsidSect="00432902">
          <w:headerReference w:type="even" r:id="rId8"/>
          <w:headerReference w:type="default" r:id="rId9"/>
          <w:footerReference w:type="default" r:id="rId10"/>
          <w:type w:val="continuous"/>
          <w:pgSz w:w="11906" w:h="16838"/>
          <w:pgMar w:top="851" w:right="1080" w:bottom="851" w:left="1080" w:header="851" w:footer="992" w:gutter="0"/>
          <w:cols w:space="316"/>
          <w:docGrid w:type="lines" w:linePitch="312"/>
        </w:sectPr>
      </w:pPr>
    </w:p>
    <w:p w:rsidR="00615A9A" w:rsidRPr="00C94DCD" w:rsidRDefault="007272BF" w:rsidP="00175A3F">
      <w:pPr>
        <w:spacing w:line="260" w:lineRule="exact"/>
        <w:jc w:val="left"/>
        <w:rPr>
          <w:rFonts w:ascii="宋体" w:hAnsi="宋体"/>
          <w:sz w:val="18"/>
          <w:szCs w:val="18"/>
        </w:rPr>
      </w:pPr>
      <w:r w:rsidRPr="00C94DCD">
        <w:rPr>
          <w:rFonts w:ascii="宋体" w:hAnsi="宋体" w:hint="eastAsia"/>
          <w:sz w:val="18"/>
          <w:szCs w:val="18"/>
        </w:rPr>
        <w:lastRenderedPageBreak/>
        <w:t>★10月8日公司</w:t>
      </w:r>
      <w:r w:rsidR="00BC2621" w:rsidRPr="00C94DCD">
        <w:rPr>
          <w:rFonts w:ascii="宋体" w:hAnsi="宋体" w:hint="eastAsia"/>
          <w:sz w:val="18"/>
          <w:szCs w:val="18"/>
        </w:rPr>
        <w:t>经</w:t>
      </w:r>
      <w:r w:rsidRPr="00C94DCD">
        <w:rPr>
          <w:rFonts w:ascii="宋体" w:hAnsi="宋体" w:hint="eastAsia"/>
          <w:sz w:val="18"/>
          <w:szCs w:val="18"/>
        </w:rPr>
        <w:t>理办公会提出</w:t>
      </w:r>
      <w:r w:rsidR="00C94DCD" w:rsidRPr="00C94DCD">
        <w:rPr>
          <w:rFonts w:ascii="宋体" w:hAnsi="宋体" w:hint="eastAsia"/>
          <w:sz w:val="18"/>
          <w:szCs w:val="18"/>
        </w:rPr>
        <w:t>“增强企业活力，进行薪酬体系改革</w:t>
      </w:r>
      <w:r w:rsidR="00114A69" w:rsidRPr="00C94DCD">
        <w:rPr>
          <w:rFonts w:ascii="宋体" w:hAnsi="宋体" w:hint="eastAsia"/>
          <w:sz w:val="18"/>
          <w:szCs w:val="18"/>
        </w:rPr>
        <w:t>，</w:t>
      </w:r>
      <w:r w:rsidR="00385C8C">
        <w:rPr>
          <w:rFonts w:ascii="宋体" w:hAnsi="宋体" w:hint="eastAsia"/>
          <w:sz w:val="18"/>
          <w:szCs w:val="18"/>
        </w:rPr>
        <w:t>加强人力资源的管理，”的举措，</w:t>
      </w:r>
      <w:r w:rsidR="00E04E4F">
        <w:rPr>
          <w:rFonts w:ascii="宋体" w:hAnsi="宋体" w:hint="eastAsia"/>
          <w:sz w:val="18"/>
          <w:szCs w:val="18"/>
        </w:rPr>
        <w:t>计划</w:t>
      </w:r>
      <w:r w:rsidR="00385C8C">
        <w:rPr>
          <w:rFonts w:ascii="宋体" w:hAnsi="宋体" w:hint="eastAsia"/>
          <w:sz w:val="18"/>
          <w:szCs w:val="18"/>
        </w:rPr>
        <w:t>今年拿出方案，明</w:t>
      </w:r>
      <w:r w:rsidR="00C94DCD" w:rsidRPr="00C94DCD">
        <w:rPr>
          <w:rFonts w:ascii="宋体" w:hAnsi="宋体" w:hint="eastAsia"/>
          <w:sz w:val="18"/>
          <w:szCs w:val="18"/>
        </w:rPr>
        <w:t>年</w:t>
      </w:r>
      <w:r w:rsidR="00E04E4F">
        <w:rPr>
          <w:rFonts w:ascii="宋体" w:hAnsi="宋体" w:hint="eastAsia"/>
          <w:sz w:val="18"/>
          <w:szCs w:val="18"/>
        </w:rPr>
        <w:t>起</w:t>
      </w:r>
      <w:r w:rsidR="00C94DCD" w:rsidRPr="00C94DCD">
        <w:rPr>
          <w:rFonts w:ascii="宋体" w:hAnsi="宋体" w:hint="eastAsia"/>
          <w:sz w:val="18"/>
          <w:szCs w:val="18"/>
        </w:rPr>
        <w:t>实施。</w:t>
      </w:r>
    </w:p>
    <w:p w:rsidR="00005B50" w:rsidRDefault="007272BF" w:rsidP="00175A3F">
      <w:pPr>
        <w:spacing w:line="260" w:lineRule="exact"/>
        <w:jc w:val="left"/>
        <w:rPr>
          <w:rFonts w:ascii="宋体" w:hAnsi="宋体"/>
          <w:sz w:val="18"/>
          <w:szCs w:val="18"/>
        </w:rPr>
      </w:pPr>
      <w:r w:rsidRPr="00C94DCD">
        <w:rPr>
          <w:rFonts w:ascii="宋体" w:hAnsi="宋体" w:hint="eastAsia"/>
          <w:sz w:val="18"/>
          <w:szCs w:val="18"/>
        </w:rPr>
        <w:t>★</w:t>
      </w:r>
      <w:r w:rsidR="00114A69" w:rsidRPr="00C94DCD">
        <w:rPr>
          <w:rFonts w:ascii="宋体" w:hAnsi="宋体" w:hint="eastAsia"/>
          <w:sz w:val="18"/>
          <w:szCs w:val="18"/>
        </w:rPr>
        <w:t>10月20日综合办裴丽娜代表公司参加省监理协会2016年度暨三、四届通联工作表彰会，我公司</w:t>
      </w:r>
      <w:r w:rsidR="00385C8C">
        <w:rPr>
          <w:rFonts w:ascii="宋体" w:hAnsi="宋体" w:hint="eastAsia"/>
          <w:sz w:val="18"/>
          <w:szCs w:val="18"/>
        </w:rPr>
        <w:t>荣</w:t>
      </w:r>
      <w:r w:rsidR="00114A69" w:rsidRPr="00C94DCD">
        <w:rPr>
          <w:rFonts w:ascii="宋体" w:hAnsi="宋体" w:hint="eastAsia"/>
          <w:sz w:val="18"/>
          <w:szCs w:val="18"/>
        </w:rPr>
        <w:t>获</w:t>
      </w:r>
      <w:r w:rsidR="00F00E74" w:rsidRPr="00C94DCD">
        <w:rPr>
          <w:rFonts w:ascii="宋体" w:hAnsi="宋体" w:hint="eastAsia"/>
          <w:sz w:val="18"/>
          <w:szCs w:val="18"/>
        </w:rPr>
        <w:t>2016年度优秀网站奖、通联先进单位奖、优秀内刊银页奖</w:t>
      </w:r>
      <w:r w:rsidR="00385C8C">
        <w:rPr>
          <w:rFonts w:ascii="宋体" w:hAnsi="宋体" w:hint="eastAsia"/>
          <w:sz w:val="18"/>
          <w:szCs w:val="18"/>
        </w:rPr>
        <w:t>；荣</w:t>
      </w:r>
      <w:r w:rsidR="00005B50" w:rsidRPr="00C94DCD">
        <w:rPr>
          <w:rFonts w:ascii="宋体" w:hAnsi="宋体" w:hint="eastAsia"/>
          <w:sz w:val="18"/>
          <w:szCs w:val="18"/>
        </w:rPr>
        <w:t>获</w:t>
      </w:r>
      <w:r w:rsidR="00F00E74" w:rsidRPr="00C94DCD">
        <w:rPr>
          <w:rFonts w:ascii="宋体" w:hAnsi="宋体" w:hint="eastAsia"/>
          <w:sz w:val="18"/>
          <w:szCs w:val="18"/>
        </w:rPr>
        <w:t>三晋监理三、四届通联工作标兵单位奖、三晋监理三、四届撰写论文先进单位</w:t>
      </w:r>
      <w:r w:rsidR="00005B50" w:rsidRPr="00C94DCD">
        <w:rPr>
          <w:rFonts w:ascii="宋体" w:hAnsi="宋体" w:hint="eastAsia"/>
          <w:sz w:val="18"/>
          <w:szCs w:val="18"/>
        </w:rPr>
        <w:t>奖；</w:t>
      </w:r>
      <w:r w:rsidR="00385C8C">
        <w:rPr>
          <w:rFonts w:ascii="宋体" w:hAnsi="宋体" w:hint="eastAsia"/>
          <w:sz w:val="18"/>
          <w:szCs w:val="18"/>
        </w:rPr>
        <w:t>刘跃荣获优秀论文二等奖、李增瑞获优秀论文三等</w:t>
      </w:r>
      <w:r w:rsidR="00385C8C">
        <w:rPr>
          <w:rFonts w:ascii="宋体" w:hAnsi="宋体" w:hint="eastAsia"/>
          <w:sz w:val="18"/>
          <w:szCs w:val="18"/>
        </w:rPr>
        <w:lastRenderedPageBreak/>
        <w:t>奖。</w:t>
      </w:r>
      <w:r w:rsidR="00F00E74" w:rsidRPr="00C94DCD">
        <w:rPr>
          <w:rFonts w:ascii="宋体" w:hAnsi="宋体" w:hint="eastAsia"/>
          <w:sz w:val="18"/>
          <w:szCs w:val="18"/>
        </w:rPr>
        <w:t>金俊获</w:t>
      </w:r>
      <w:r w:rsidR="00005B50" w:rsidRPr="00C94DCD">
        <w:rPr>
          <w:rFonts w:ascii="宋体" w:hAnsi="宋体" w:hint="eastAsia"/>
          <w:sz w:val="18"/>
          <w:szCs w:val="18"/>
        </w:rPr>
        <w:t>三晋监理三、四届优秀通联员奖、裴丽娜获2016</w:t>
      </w:r>
      <w:r w:rsidR="00385C8C">
        <w:rPr>
          <w:rFonts w:ascii="宋体" w:hAnsi="宋体" w:hint="eastAsia"/>
          <w:sz w:val="18"/>
          <w:szCs w:val="18"/>
        </w:rPr>
        <w:t>年优秀通联员奖。</w:t>
      </w:r>
    </w:p>
    <w:p w:rsidR="00385C8C" w:rsidRPr="00C94DCD" w:rsidRDefault="00385C8C" w:rsidP="00175A3F">
      <w:pPr>
        <w:spacing w:line="260" w:lineRule="exact"/>
        <w:jc w:val="left"/>
        <w:rPr>
          <w:rFonts w:ascii="宋体" w:hAnsi="宋体"/>
          <w:sz w:val="18"/>
          <w:szCs w:val="18"/>
        </w:rPr>
      </w:pPr>
      <w:r w:rsidRPr="00C94DCD">
        <w:rPr>
          <w:rFonts w:ascii="宋体" w:hAnsi="宋体" w:hint="eastAsia"/>
          <w:sz w:val="18"/>
          <w:szCs w:val="18"/>
        </w:rPr>
        <w:t>★</w:t>
      </w:r>
      <w:r w:rsidR="00E04E4F" w:rsidRPr="00E04E4F">
        <w:rPr>
          <w:rFonts w:ascii="宋体" w:hAnsi="宋体" w:hint="eastAsia"/>
          <w:sz w:val="18"/>
          <w:szCs w:val="18"/>
        </w:rPr>
        <w:t>9月23日上午，晋城市北石店中心幼儿园</w:t>
      </w:r>
      <w:r w:rsidR="00E04E4F">
        <w:rPr>
          <w:rFonts w:ascii="宋体" w:hAnsi="宋体" w:hint="eastAsia"/>
          <w:sz w:val="18"/>
          <w:szCs w:val="18"/>
        </w:rPr>
        <w:t>建设工程项目</w:t>
      </w:r>
      <w:r w:rsidR="00E04E4F" w:rsidRPr="00E04E4F">
        <w:rPr>
          <w:rFonts w:ascii="宋体" w:hAnsi="宋体" w:hint="eastAsia"/>
          <w:sz w:val="18"/>
          <w:szCs w:val="18"/>
        </w:rPr>
        <w:t>单位及政府相关部门领导来我公司考察，公司刘副总（刘</w:t>
      </w:r>
      <w:r w:rsidR="00E04E4F">
        <w:rPr>
          <w:rFonts w:ascii="宋体" w:hAnsi="宋体" w:hint="eastAsia"/>
          <w:sz w:val="18"/>
          <w:szCs w:val="18"/>
        </w:rPr>
        <w:t>跃荣）为其介绍公司概况以及对本项目的人员配备等情况，并表示尽全力积极配合项目推进，建设方</w:t>
      </w:r>
      <w:r w:rsidR="00E04E4F" w:rsidRPr="00E04E4F">
        <w:rPr>
          <w:rFonts w:ascii="宋体" w:hAnsi="宋体" w:hint="eastAsia"/>
          <w:sz w:val="18"/>
          <w:szCs w:val="18"/>
        </w:rPr>
        <w:t>人员</w:t>
      </w:r>
      <w:r w:rsidR="00BA32A7" w:rsidRPr="00E04E4F">
        <w:rPr>
          <w:rFonts w:ascii="宋体" w:hAnsi="宋体" w:hint="eastAsia"/>
          <w:sz w:val="18"/>
          <w:szCs w:val="18"/>
        </w:rPr>
        <w:t>一致认为</w:t>
      </w:r>
      <w:r w:rsidR="00BA32A7">
        <w:rPr>
          <w:rFonts w:ascii="宋体" w:hAnsi="宋体" w:hint="eastAsia"/>
          <w:sz w:val="18"/>
          <w:szCs w:val="18"/>
        </w:rPr>
        <w:t>山西共达从资质、管理、人员、业绩方面均能满足项目要求，</w:t>
      </w:r>
      <w:r w:rsidR="00BA32A7" w:rsidRPr="00E04E4F">
        <w:rPr>
          <w:rFonts w:ascii="宋体" w:hAnsi="宋体" w:hint="eastAsia"/>
          <w:sz w:val="18"/>
          <w:szCs w:val="18"/>
        </w:rPr>
        <w:t>把项目交给“</w:t>
      </w:r>
      <w:r w:rsidR="00BA32A7">
        <w:rPr>
          <w:rFonts w:ascii="宋体" w:hAnsi="宋体" w:hint="eastAsia"/>
          <w:sz w:val="18"/>
          <w:szCs w:val="18"/>
        </w:rPr>
        <w:t>山西</w:t>
      </w:r>
      <w:r w:rsidR="00BA32A7" w:rsidRPr="00E04E4F">
        <w:rPr>
          <w:rFonts w:ascii="宋体" w:hAnsi="宋体" w:hint="eastAsia"/>
          <w:sz w:val="18"/>
          <w:szCs w:val="18"/>
        </w:rPr>
        <w:t>共达”放</w:t>
      </w:r>
      <w:r w:rsidR="00BA32A7">
        <w:rPr>
          <w:rFonts w:ascii="宋体" w:hAnsi="宋体" w:hint="eastAsia"/>
          <w:sz w:val="18"/>
          <w:szCs w:val="18"/>
        </w:rPr>
        <w:t>心。并</w:t>
      </w:r>
      <w:r w:rsidR="00175A3F">
        <w:rPr>
          <w:rFonts w:ascii="宋体" w:hAnsi="宋体" w:hint="eastAsia"/>
          <w:sz w:val="18"/>
          <w:szCs w:val="18"/>
        </w:rPr>
        <w:t>对此次考察表示满意。（裴丽娜）</w:t>
      </w:r>
    </w:p>
    <w:p w:rsidR="00E04E4F" w:rsidRDefault="00E04E4F" w:rsidP="00175A3F">
      <w:pPr>
        <w:spacing w:line="260" w:lineRule="exact"/>
        <w:rPr>
          <w:rFonts w:ascii="宋体" w:hAnsi="宋体" w:cs="宋体"/>
          <w:b/>
          <w:kern w:val="0"/>
          <w:sz w:val="24"/>
        </w:rPr>
        <w:sectPr w:rsidR="00E04E4F" w:rsidSect="00E04E4F">
          <w:type w:val="continuous"/>
          <w:pgSz w:w="11906" w:h="16838"/>
          <w:pgMar w:top="851" w:right="1080" w:bottom="851" w:left="1080" w:header="851" w:footer="992" w:gutter="0"/>
          <w:cols w:num="2" w:space="316"/>
          <w:docGrid w:type="lines" w:linePitch="312"/>
        </w:sectPr>
      </w:pPr>
    </w:p>
    <w:p w:rsidR="00C141CB" w:rsidRDefault="00C141CB" w:rsidP="0011497F">
      <w:pPr>
        <w:ind w:firstLineChars="350" w:firstLine="1687"/>
        <w:rPr>
          <w:b/>
          <w:bCs/>
          <w:sz w:val="48"/>
          <w:szCs w:val="48"/>
        </w:rPr>
      </w:pPr>
    </w:p>
    <w:p w:rsidR="0011497F" w:rsidRDefault="00EC20B4" w:rsidP="0011497F">
      <w:pPr>
        <w:ind w:firstLineChars="350" w:firstLine="1687"/>
        <w:rPr>
          <w:b/>
          <w:bCs/>
          <w:sz w:val="48"/>
          <w:szCs w:val="48"/>
        </w:rPr>
      </w:pPr>
      <w:r>
        <w:rPr>
          <w:b/>
          <w:bCs/>
          <w:noProof/>
          <w:sz w:val="48"/>
          <w:szCs w:val="48"/>
        </w:rPr>
        <w:pict>
          <v:rect id="_x0000_s1033" style="position:absolute;left:0;text-align:left;margin-left:-5.05pt;margin-top:.85pt;width:65pt;height:22pt;z-index:251668480">
            <v:textbox>
              <w:txbxContent>
                <w:p w:rsidR="0012087C" w:rsidRPr="001944EB" w:rsidRDefault="0012087C" w:rsidP="0011497F">
                  <w:pPr>
                    <w:rPr>
                      <w:sz w:val="18"/>
                      <w:szCs w:val="18"/>
                    </w:rPr>
                  </w:pPr>
                  <w:r w:rsidRPr="006365F4">
                    <w:rPr>
                      <w:rFonts w:hint="eastAsia"/>
                      <w:sz w:val="18"/>
                      <w:szCs w:val="18"/>
                      <w:highlight w:val="lightGray"/>
                    </w:rPr>
                    <w:t>学</w:t>
                  </w:r>
                  <w:r w:rsidRPr="006365F4">
                    <w:rPr>
                      <w:rFonts w:hint="eastAsia"/>
                      <w:sz w:val="18"/>
                      <w:szCs w:val="18"/>
                      <w:highlight w:val="lightGray"/>
                    </w:rPr>
                    <w:t xml:space="preserve"> </w:t>
                  </w:r>
                  <w:r w:rsidRPr="006365F4">
                    <w:rPr>
                      <w:rFonts w:hint="eastAsia"/>
                      <w:sz w:val="18"/>
                      <w:szCs w:val="18"/>
                      <w:highlight w:val="lightGray"/>
                    </w:rPr>
                    <w:t>习</w:t>
                  </w:r>
                  <w:r w:rsidRPr="006365F4">
                    <w:rPr>
                      <w:rFonts w:hint="eastAsia"/>
                      <w:sz w:val="18"/>
                      <w:szCs w:val="18"/>
                      <w:highlight w:val="lightGray"/>
                    </w:rPr>
                    <w:t xml:space="preserve"> </w:t>
                  </w:r>
                  <w:r w:rsidRPr="006365F4">
                    <w:rPr>
                      <w:rFonts w:hint="eastAsia"/>
                      <w:sz w:val="18"/>
                      <w:szCs w:val="18"/>
                      <w:highlight w:val="lightGray"/>
                    </w:rPr>
                    <w:t>园</w:t>
                  </w:r>
                  <w:r w:rsidRPr="006365F4">
                    <w:rPr>
                      <w:rFonts w:hint="eastAsia"/>
                      <w:sz w:val="18"/>
                      <w:szCs w:val="18"/>
                      <w:highlight w:val="lightGray"/>
                    </w:rPr>
                    <w:t xml:space="preserve"> </w:t>
                  </w:r>
                  <w:r w:rsidRPr="006365F4">
                    <w:rPr>
                      <w:rFonts w:hint="eastAsia"/>
                      <w:sz w:val="18"/>
                      <w:szCs w:val="18"/>
                      <w:highlight w:val="lightGray"/>
                    </w:rPr>
                    <w:t>地</w:t>
                  </w:r>
                </w:p>
              </w:txbxContent>
            </v:textbox>
          </v:rect>
        </w:pict>
      </w:r>
      <w:r w:rsidR="0011497F" w:rsidRPr="00E37D57">
        <w:rPr>
          <w:rFonts w:hint="eastAsia"/>
          <w:b/>
          <w:bCs/>
          <w:sz w:val="48"/>
          <w:szCs w:val="48"/>
        </w:rPr>
        <w:t>监理工程师应掌握的“时效”规定</w:t>
      </w:r>
    </w:p>
    <w:p w:rsidR="0011497F" w:rsidRDefault="0011497F" w:rsidP="0011497F">
      <w:pPr>
        <w:jc w:val="center"/>
        <w:rPr>
          <w:b/>
          <w:bCs/>
          <w:szCs w:val="21"/>
        </w:rPr>
      </w:pPr>
      <w:r w:rsidRPr="00135D20">
        <w:rPr>
          <w:rFonts w:hint="eastAsia"/>
          <w:b/>
          <w:bCs/>
          <w:szCs w:val="21"/>
        </w:rPr>
        <w:t>来福花园项目监理部监理工程师</w:t>
      </w:r>
      <w:r>
        <w:rPr>
          <w:rFonts w:hint="eastAsia"/>
          <w:b/>
          <w:bCs/>
          <w:szCs w:val="21"/>
        </w:rPr>
        <w:t xml:space="preserve">     </w:t>
      </w:r>
      <w:r w:rsidRPr="00135D20">
        <w:rPr>
          <w:rFonts w:hint="eastAsia"/>
          <w:b/>
          <w:bCs/>
          <w:szCs w:val="21"/>
        </w:rPr>
        <w:t>赵石平</w:t>
      </w:r>
    </w:p>
    <w:p w:rsidR="0011497F" w:rsidRDefault="0011497F" w:rsidP="0011497F">
      <w:pPr>
        <w:jc w:val="left"/>
        <w:rPr>
          <w:rFonts w:ascii="宋体" w:hAnsi="宋体"/>
          <w:szCs w:val="21"/>
        </w:rPr>
        <w:sectPr w:rsidR="0011497F" w:rsidSect="00432902">
          <w:type w:val="continuous"/>
          <w:pgSz w:w="11906" w:h="16838"/>
          <w:pgMar w:top="851" w:right="1080" w:bottom="851" w:left="1080" w:header="851" w:footer="992" w:gutter="0"/>
          <w:cols w:space="316"/>
          <w:docGrid w:type="lines" w:linePitch="312"/>
        </w:sectPr>
      </w:pPr>
    </w:p>
    <w:p w:rsidR="00431559" w:rsidRDefault="00DF30D8" w:rsidP="0011497F">
      <w:pPr>
        <w:jc w:val="left"/>
        <w:rPr>
          <w:rFonts w:ascii="宋体" w:hAnsi="宋体"/>
          <w:szCs w:val="21"/>
        </w:rPr>
      </w:pPr>
      <w:r>
        <w:rPr>
          <w:rFonts w:ascii="宋体" w:hAnsi="宋体" w:hint="eastAsia"/>
          <w:szCs w:val="21"/>
        </w:rPr>
        <w:lastRenderedPageBreak/>
        <w:t>（接上期）</w:t>
      </w:r>
    </w:p>
    <w:p w:rsidR="0011497F" w:rsidRPr="00431559" w:rsidRDefault="0011497F" w:rsidP="00431559">
      <w:pPr>
        <w:ind w:firstLineChars="200" w:firstLine="420"/>
      </w:pPr>
      <w:r w:rsidRPr="00431559">
        <w:rPr>
          <w:rFonts w:hint="eastAsia"/>
        </w:rPr>
        <w:t>6</w:t>
      </w:r>
      <w:r w:rsidRPr="00431559">
        <w:rPr>
          <w:rFonts w:hint="eastAsia"/>
        </w:rPr>
        <w:t>·</w:t>
      </w:r>
      <w:r w:rsidRPr="00431559">
        <w:rPr>
          <w:rFonts w:hint="eastAsia"/>
        </w:rPr>
        <w:t>3</w:t>
      </w:r>
      <w:r w:rsidRPr="00431559">
        <w:rPr>
          <w:rFonts w:hint="eastAsia"/>
        </w:rPr>
        <w:t>·</w:t>
      </w:r>
      <w:r w:rsidRPr="00431559">
        <w:rPr>
          <w:rFonts w:hint="eastAsia"/>
        </w:rPr>
        <w:t>3</w:t>
      </w:r>
      <w:r w:rsidRPr="00431559">
        <w:rPr>
          <w:rFonts w:hint="eastAsia"/>
        </w:rPr>
        <w:t>《监理合同》监理人的违约责任</w:t>
      </w:r>
    </w:p>
    <w:p w:rsidR="0011497F" w:rsidRPr="00431559" w:rsidRDefault="0011497F" w:rsidP="00431559">
      <w:pPr>
        <w:ind w:firstLineChars="200" w:firstLine="420"/>
      </w:pPr>
      <w:r w:rsidRPr="00431559">
        <w:rPr>
          <w:rFonts w:hint="eastAsia"/>
        </w:rPr>
        <w:t>当监理人无正当理由未履行本合同约定的义务时，委托人通知监理人限期整改。若委托人在监理人接到通知后</w:t>
      </w:r>
      <w:r w:rsidRPr="00431559">
        <w:rPr>
          <w:rFonts w:hint="eastAsia"/>
        </w:rPr>
        <w:t>7</w:t>
      </w:r>
      <w:r w:rsidRPr="00431559">
        <w:rPr>
          <w:rFonts w:hint="eastAsia"/>
        </w:rPr>
        <w:t>天内未收到监理人书面形式的合理解释，则可在</w:t>
      </w:r>
      <w:r w:rsidRPr="00431559">
        <w:rPr>
          <w:rFonts w:hint="eastAsia"/>
        </w:rPr>
        <w:t>7</w:t>
      </w:r>
      <w:r w:rsidRPr="00431559">
        <w:rPr>
          <w:rFonts w:hint="eastAsia"/>
        </w:rPr>
        <w:t>天内发出解除本合同的通知，自通知到达监理人时本合同解除。委托人应将监理与相关服务的酬金支付至限期改正通知到达监理人之日，但监理人应承担</w:t>
      </w:r>
      <w:r w:rsidRPr="00431559">
        <w:rPr>
          <w:rFonts w:hint="eastAsia"/>
        </w:rPr>
        <w:t>4</w:t>
      </w:r>
      <w:r w:rsidRPr="00431559">
        <w:rPr>
          <w:rFonts w:hint="eastAsia"/>
        </w:rPr>
        <w:t>·</w:t>
      </w:r>
      <w:r w:rsidRPr="00431559">
        <w:rPr>
          <w:rFonts w:hint="eastAsia"/>
        </w:rPr>
        <w:t>1</w:t>
      </w:r>
      <w:r w:rsidRPr="00431559">
        <w:rPr>
          <w:rFonts w:hint="eastAsia"/>
        </w:rPr>
        <w:t>款约定的责任。</w:t>
      </w:r>
    </w:p>
    <w:p w:rsidR="0011497F" w:rsidRPr="00431559" w:rsidRDefault="0011497F" w:rsidP="00431559">
      <w:pPr>
        <w:ind w:firstLineChars="200" w:firstLine="420"/>
      </w:pPr>
      <w:r w:rsidRPr="00431559">
        <w:rPr>
          <w:rFonts w:hint="eastAsia"/>
        </w:rPr>
        <w:t>6</w:t>
      </w:r>
      <w:r w:rsidRPr="00431559">
        <w:rPr>
          <w:rFonts w:hint="eastAsia"/>
        </w:rPr>
        <w:t>·</w:t>
      </w:r>
      <w:r w:rsidRPr="00431559">
        <w:rPr>
          <w:rFonts w:hint="eastAsia"/>
        </w:rPr>
        <w:t>3</w:t>
      </w:r>
      <w:r w:rsidRPr="00431559">
        <w:rPr>
          <w:rFonts w:hint="eastAsia"/>
        </w:rPr>
        <w:t>·</w:t>
      </w:r>
      <w:r w:rsidRPr="00431559">
        <w:rPr>
          <w:rFonts w:hint="eastAsia"/>
        </w:rPr>
        <w:t>4</w:t>
      </w:r>
      <w:r w:rsidRPr="00431559">
        <w:rPr>
          <w:rFonts w:hint="eastAsia"/>
        </w:rPr>
        <w:t>委托人的违约责任</w:t>
      </w:r>
    </w:p>
    <w:p w:rsidR="0011497F" w:rsidRPr="00431559" w:rsidRDefault="0011497F" w:rsidP="00431559">
      <w:pPr>
        <w:ind w:firstLineChars="200" w:firstLine="420"/>
      </w:pPr>
      <w:r w:rsidRPr="00431559">
        <w:rPr>
          <w:rFonts w:hint="eastAsia"/>
        </w:rPr>
        <w:t>监理人在专用条件</w:t>
      </w:r>
      <w:r w:rsidRPr="00431559">
        <w:rPr>
          <w:rFonts w:hint="eastAsia"/>
        </w:rPr>
        <w:t>5</w:t>
      </w:r>
      <w:r w:rsidRPr="00431559">
        <w:rPr>
          <w:rFonts w:hint="eastAsia"/>
        </w:rPr>
        <w:t>·</w:t>
      </w:r>
      <w:r w:rsidRPr="00431559">
        <w:rPr>
          <w:rFonts w:hint="eastAsia"/>
        </w:rPr>
        <w:t>3</w:t>
      </w:r>
      <w:r w:rsidRPr="00431559">
        <w:rPr>
          <w:rFonts w:hint="eastAsia"/>
        </w:rPr>
        <w:t>中约定的支付之日起</w:t>
      </w:r>
      <w:r w:rsidRPr="00431559">
        <w:rPr>
          <w:rFonts w:hint="eastAsia"/>
        </w:rPr>
        <w:t>28</w:t>
      </w:r>
      <w:r w:rsidRPr="00431559">
        <w:rPr>
          <w:rFonts w:hint="eastAsia"/>
        </w:rPr>
        <w:t>天后仍未收到委托人按本合同约定应付的款项，可向委托人发出催付通知，委托人接到通知</w:t>
      </w:r>
      <w:r w:rsidRPr="00431559">
        <w:rPr>
          <w:rFonts w:hint="eastAsia"/>
        </w:rPr>
        <w:t>14</w:t>
      </w:r>
      <w:r w:rsidRPr="00431559">
        <w:rPr>
          <w:rFonts w:hint="eastAsia"/>
        </w:rPr>
        <w:t>天后仍未支付或未提出监理人可以接受的延期支付安排，监理人可向委托人发出暂停工作通知并可自行暂停全部或部分工作。暂停工作后</w:t>
      </w:r>
      <w:r w:rsidRPr="00431559">
        <w:rPr>
          <w:rFonts w:hint="eastAsia"/>
        </w:rPr>
        <w:t>14</w:t>
      </w:r>
      <w:r w:rsidRPr="00431559">
        <w:rPr>
          <w:rFonts w:hint="eastAsia"/>
        </w:rPr>
        <w:t>天内监理人仍未获得委托人应付酬金或委托人的合理答复，监理人可向委托人发出解除合同的通知，自通知到达委托人时本合同解除。委托人应承担地</w:t>
      </w:r>
      <w:r w:rsidRPr="00431559">
        <w:rPr>
          <w:rFonts w:hint="eastAsia"/>
        </w:rPr>
        <w:t>4</w:t>
      </w:r>
      <w:r w:rsidRPr="00431559">
        <w:rPr>
          <w:rFonts w:hint="eastAsia"/>
        </w:rPr>
        <w:t>·</w:t>
      </w:r>
      <w:r w:rsidRPr="00431559">
        <w:rPr>
          <w:rFonts w:hint="eastAsia"/>
        </w:rPr>
        <w:t>2</w:t>
      </w:r>
      <w:r w:rsidRPr="00431559">
        <w:rPr>
          <w:rFonts w:hint="eastAsia"/>
        </w:rPr>
        <w:t>·</w:t>
      </w:r>
      <w:r w:rsidRPr="00431559">
        <w:rPr>
          <w:rFonts w:hint="eastAsia"/>
        </w:rPr>
        <w:t>3</w:t>
      </w:r>
      <w:r w:rsidRPr="00431559">
        <w:rPr>
          <w:rFonts w:hint="eastAsia"/>
        </w:rPr>
        <w:t>款约定的责任。</w:t>
      </w:r>
    </w:p>
    <w:p w:rsidR="0011497F" w:rsidRPr="00431559" w:rsidRDefault="0011497F" w:rsidP="00431559">
      <w:pPr>
        <w:ind w:firstLineChars="200" w:firstLine="420"/>
      </w:pPr>
      <w:r w:rsidRPr="00431559">
        <w:rPr>
          <w:rFonts w:hint="eastAsia"/>
        </w:rPr>
        <w:t>7</w:t>
      </w:r>
      <w:r w:rsidRPr="00431559">
        <w:rPr>
          <w:rFonts w:hint="eastAsia"/>
        </w:rPr>
        <w:t>·</w:t>
      </w:r>
      <w:r w:rsidRPr="00431559">
        <w:rPr>
          <w:rFonts w:hint="eastAsia"/>
        </w:rPr>
        <w:t>2</w:t>
      </w:r>
      <w:r w:rsidRPr="00431559">
        <w:rPr>
          <w:rFonts w:hint="eastAsia"/>
        </w:rPr>
        <w:t>调解</w:t>
      </w:r>
      <w:r w:rsidRPr="00431559">
        <w:rPr>
          <w:rFonts w:hint="eastAsia"/>
        </w:rPr>
        <w:t xml:space="preserve">  </w:t>
      </w:r>
      <w:r w:rsidRPr="00431559">
        <w:rPr>
          <w:rFonts w:hint="eastAsia"/>
        </w:rPr>
        <w:t>时效</w:t>
      </w:r>
    </w:p>
    <w:p w:rsidR="0011497F" w:rsidRPr="00431559" w:rsidRDefault="0011497F" w:rsidP="00431559">
      <w:pPr>
        <w:ind w:firstLineChars="200" w:firstLine="420"/>
      </w:pPr>
      <w:r w:rsidRPr="00431559">
        <w:rPr>
          <w:rFonts w:hint="eastAsia"/>
        </w:rPr>
        <w:t>如果双方（建设方</w:t>
      </w:r>
      <w:r w:rsidRPr="00431559">
        <w:rPr>
          <w:rFonts w:hint="eastAsia"/>
        </w:rPr>
        <w:t>/</w:t>
      </w:r>
      <w:r w:rsidRPr="00431559">
        <w:rPr>
          <w:rFonts w:hint="eastAsia"/>
        </w:rPr>
        <w:t>监理方）不能在</w:t>
      </w:r>
      <w:r w:rsidRPr="00431559">
        <w:rPr>
          <w:rFonts w:hint="eastAsia"/>
        </w:rPr>
        <w:t>14</w:t>
      </w:r>
      <w:r w:rsidRPr="00431559">
        <w:rPr>
          <w:rFonts w:hint="eastAsia"/>
        </w:rPr>
        <w:t>天内或双方商定的其他时间内解决本合同争议的，可以将其提交给专用条件约定或事后达成协议的调解人进行调解。</w:t>
      </w:r>
    </w:p>
    <w:p w:rsidR="0011497F" w:rsidRPr="00431559" w:rsidRDefault="0011497F" w:rsidP="00431559">
      <w:pPr>
        <w:ind w:firstLineChars="200" w:firstLine="420"/>
      </w:pPr>
      <w:r w:rsidRPr="00431559">
        <w:rPr>
          <w:rFonts w:hint="eastAsia"/>
        </w:rPr>
        <w:t>8</w:t>
      </w:r>
      <w:r w:rsidRPr="00431559">
        <w:rPr>
          <w:rFonts w:hint="eastAsia"/>
        </w:rPr>
        <w:t>·</w:t>
      </w:r>
      <w:r w:rsidRPr="00431559">
        <w:rPr>
          <w:rFonts w:hint="eastAsia"/>
        </w:rPr>
        <w:t>2</w:t>
      </w:r>
      <w:r w:rsidRPr="00431559">
        <w:rPr>
          <w:rFonts w:hint="eastAsia"/>
        </w:rPr>
        <w:t>检测费用、咨询费用时效</w:t>
      </w:r>
    </w:p>
    <w:p w:rsidR="0011497F" w:rsidRPr="00431559" w:rsidRDefault="0011497F" w:rsidP="00A2764A">
      <w:pPr>
        <w:ind w:firstLineChars="200" w:firstLine="420"/>
      </w:pPr>
      <w:r w:rsidRPr="00431559">
        <w:rPr>
          <w:rFonts w:hint="eastAsia"/>
        </w:rPr>
        <w:t>委托人要求监理人进行的材料、设备检测所发生的费用，由委托人支付。支付时间在专用条件中约定；</w:t>
      </w:r>
    </w:p>
    <w:p w:rsidR="0011497F" w:rsidRPr="00431559" w:rsidRDefault="0011497F" w:rsidP="00A2764A">
      <w:pPr>
        <w:ind w:firstLineChars="200" w:firstLine="420"/>
      </w:pPr>
      <w:r w:rsidRPr="00431559">
        <w:rPr>
          <w:rFonts w:hint="eastAsia"/>
        </w:rPr>
        <w:t>8</w:t>
      </w:r>
      <w:r w:rsidRPr="00431559">
        <w:rPr>
          <w:rFonts w:hint="eastAsia"/>
        </w:rPr>
        <w:t>·</w:t>
      </w:r>
      <w:r w:rsidRPr="00431559">
        <w:rPr>
          <w:rFonts w:hint="eastAsia"/>
        </w:rPr>
        <w:t>3</w:t>
      </w:r>
      <w:r w:rsidRPr="00431559">
        <w:rPr>
          <w:rFonts w:hint="eastAsia"/>
        </w:rPr>
        <w:t>经委托人同意，由监理人组织的相关咨询论证会以及聘请专家等发生的费用由委托人支付，支付时间在专用条件中约定。</w:t>
      </w:r>
    </w:p>
    <w:p w:rsidR="0011497F" w:rsidRPr="00431559" w:rsidRDefault="0011497F" w:rsidP="00A2764A">
      <w:pPr>
        <w:ind w:firstLineChars="200" w:firstLine="420"/>
      </w:pPr>
      <w:r w:rsidRPr="00431559">
        <w:rPr>
          <w:rFonts w:hint="eastAsia"/>
        </w:rPr>
        <w:t>8</w:t>
      </w:r>
      <w:r w:rsidRPr="00431559">
        <w:rPr>
          <w:rFonts w:hint="eastAsia"/>
        </w:rPr>
        <w:t>·</w:t>
      </w:r>
      <w:r w:rsidRPr="00431559">
        <w:rPr>
          <w:rFonts w:hint="eastAsia"/>
        </w:rPr>
        <w:t>8</w:t>
      </w:r>
      <w:r w:rsidRPr="00431559">
        <w:rPr>
          <w:rFonts w:hint="eastAsia"/>
        </w:rPr>
        <w:t>著作权</w:t>
      </w:r>
      <w:r w:rsidRPr="00431559">
        <w:rPr>
          <w:rFonts w:hint="eastAsia"/>
        </w:rPr>
        <w:t xml:space="preserve"> </w:t>
      </w:r>
      <w:r w:rsidRPr="00431559">
        <w:rPr>
          <w:rFonts w:hint="eastAsia"/>
        </w:rPr>
        <w:t>时效</w:t>
      </w:r>
    </w:p>
    <w:p w:rsidR="0011497F" w:rsidRPr="00431559" w:rsidRDefault="0011497F" w:rsidP="00A2764A">
      <w:pPr>
        <w:ind w:firstLineChars="200" w:firstLine="420"/>
      </w:pPr>
      <w:r w:rsidRPr="00431559">
        <w:rPr>
          <w:rFonts w:hint="eastAsia"/>
        </w:rPr>
        <w:t>8</w:t>
      </w:r>
      <w:r w:rsidRPr="00431559">
        <w:rPr>
          <w:rFonts w:hint="eastAsia"/>
        </w:rPr>
        <w:t>·</w:t>
      </w:r>
      <w:r w:rsidRPr="00431559">
        <w:rPr>
          <w:rFonts w:hint="eastAsia"/>
        </w:rPr>
        <w:t>8</w:t>
      </w:r>
      <w:r w:rsidRPr="00431559">
        <w:rPr>
          <w:rFonts w:hint="eastAsia"/>
        </w:rPr>
        <w:t>监理人对其编制的文件拥有著作权。监理人可单独或与他人联合出版有关监理与相关服务的资料。如果监理人在本合同履行期间及本合同终止两年内出版涉及本工程的有关监理与相关服务的资料，应当征得委托人的同意。</w:t>
      </w:r>
    </w:p>
    <w:p w:rsidR="0011497F" w:rsidRPr="00431559" w:rsidRDefault="0011497F" w:rsidP="00C141CB">
      <w:pPr>
        <w:ind w:firstLineChars="100" w:firstLine="210"/>
      </w:pPr>
      <w:r w:rsidRPr="00431559">
        <w:rPr>
          <w:rFonts w:hint="eastAsia"/>
        </w:rPr>
        <w:t>《生产安全事故报告和调查处理条例》时效</w:t>
      </w:r>
    </w:p>
    <w:p w:rsidR="00C141CB" w:rsidRDefault="0011497F" w:rsidP="00C141CB">
      <w:pPr>
        <w:ind w:leftChars="18" w:left="38" w:firstLineChars="150" w:firstLine="315"/>
      </w:pPr>
      <w:r w:rsidRPr="00431559">
        <w:rPr>
          <w:rFonts w:hint="eastAsia"/>
        </w:rPr>
        <w:t>事故发生后，事故现场有关人员应立即向本单</w:t>
      </w:r>
      <w:r w:rsidR="00C141CB">
        <w:rPr>
          <w:rFonts w:hint="eastAsia"/>
        </w:rPr>
        <w:t xml:space="preserve">        </w:t>
      </w:r>
    </w:p>
    <w:p w:rsidR="00C141CB" w:rsidRDefault="00C141CB" w:rsidP="00431559"/>
    <w:p w:rsidR="00C141CB" w:rsidRDefault="00C141CB" w:rsidP="00431559"/>
    <w:p w:rsidR="0011497F" w:rsidRPr="00431559" w:rsidRDefault="00C141CB" w:rsidP="00431559">
      <w:r w:rsidRPr="00431559">
        <w:rPr>
          <w:rFonts w:hint="eastAsia"/>
        </w:rPr>
        <w:t>位负</w:t>
      </w:r>
      <w:r w:rsidR="0011497F" w:rsidRPr="00431559">
        <w:rPr>
          <w:rFonts w:hint="eastAsia"/>
        </w:rPr>
        <w:t>责人报告；单位负责人接到报告后，应当于</w:t>
      </w:r>
      <w:r w:rsidR="00431559" w:rsidRPr="00431559">
        <w:rPr>
          <w:rFonts w:hint="eastAsia"/>
        </w:rPr>
        <w:t>1</w:t>
      </w:r>
      <w:r w:rsidR="0011497F" w:rsidRPr="00431559">
        <w:rPr>
          <w:rFonts w:hint="eastAsia"/>
        </w:rPr>
        <w:t>小时内向事故发生地县以上政府安全生产监管部门和负有安全生产监督管理职责的有关部门报告。</w:t>
      </w:r>
    </w:p>
    <w:p w:rsidR="0011497F" w:rsidRPr="00431559" w:rsidRDefault="0011497F" w:rsidP="00431559">
      <w:r w:rsidRPr="00431559">
        <w:rPr>
          <w:rFonts w:hint="eastAsia"/>
        </w:rPr>
        <w:t>安全生产监督管理部门和负有安全生产监督管理职责的有关部门逐级上报事故情况，每级上报时间不得超过</w:t>
      </w:r>
      <w:r w:rsidRPr="00431559">
        <w:rPr>
          <w:rFonts w:hint="eastAsia"/>
        </w:rPr>
        <w:t>2</w:t>
      </w:r>
      <w:r w:rsidRPr="00431559">
        <w:rPr>
          <w:rFonts w:hint="eastAsia"/>
        </w:rPr>
        <w:t>小时。</w:t>
      </w:r>
    </w:p>
    <w:p w:rsidR="0011497F" w:rsidRPr="00431559" w:rsidRDefault="0011497F" w:rsidP="00A2764A">
      <w:pPr>
        <w:ind w:firstLineChars="200" w:firstLine="420"/>
      </w:pPr>
      <w:r w:rsidRPr="00431559">
        <w:rPr>
          <w:rFonts w:hint="eastAsia"/>
        </w:rPr>
        <w:t>第十三条事故出现新情况的补报</w:t>
      </w:r>
    </w:p>
    <w:p w:rsidR="0011497F" w:rsidRPr="00431559" w:rsidRDefault="0011497F" w:rsidP="00A2764A">
      <w:pPr>
        <w:ind w:firstLineChars="200" w:firstLine="420"/>
      </w:pPr>
      <w:r w:rsidRPr="00431559">
        <w:rPr>
          <w:rFonts w:hint="eastAsia"/>
        </w:rPr>
        <w:t>自事故发生之日起</w:t>
      </w:r>
      <w:r w:rsidRPr="00431559">
        <w:rPr>
          <w:rFonts w:hint="eastAsia"/>
        </w:rPr>
        <w:t>30</w:t>
      </w:r>
      <w:r w:rsidRPr="00431559">
        <w:rPr>
          <w:rFonts w:hint="eastAsia"/>
        </w:rPr>
        <w:t>日内，事故造成伤亡人数发生变化的，应当及时补报。道路交通事故、火灾事故自发生之日起</w:t>
      </w:r>
      <w:r w:rsidRPr="00431559">
        <w:rPr>
          <w:rFonts w:hint="eastAsia"/>
        </w:rPr>
        <w:t>7</w:t>
      </w:r>
      <w:r w:rsidRPr="00431559">
        <w:rPr>
          <w:rFonts w:hint="eastAsia"/>
        </w:rPr>
        <w:t>日内，事故造成的伤亡人数发生变化，应当及时补报。</w:t>
      </w:r>
    </w:p>
    <w:p w:rsidR="0011497F" w:rsidRPr="00431559" w:rsidRDefault="0011497F" w:rsidP="0012087C">
      <w:pPr>
        <w:ind w:firstLineChars="150" w:firstLine="315"/>
      </w:pPr>
      <w:r w:rsidRPr="00431559">
        <w:rPr>
          <w:rFonts w:hint="eastAsia"/>
        </w:rPr>
        <w:t>《建设工程安全生产管理条例》时效规定</w:t>
      </w:r>
    </w:p>
    <w:p w:rsidR="0011497F" w:rsidRPr="00431559" w:rsidRDefault="0011497F" w:rsidP="00A2764A">
      <w:pPr>
        <w:ind w:firstLineChars="200" w:firstLine="420"/>
      </w:pPr>
      <w:r w:rsidRPr="00431559">
        <w:rPr>
          <w:rFonts w:hint="eastAsia"/>
        </w:rPr>
        <w:t>报送安全生产措施方案时效</w:t>
      </w:r>
    </w:p>
    <w:p w:rsidR="0011497F" w:rsidRPr="00431559" w:rsidRDefault="0011497F" w:rsidP="00A2764A">
      <w:pPr>
        <w:ind w:firstLineChars="200" w:firstLine="420"/>
      </w:pPr>
      <w:r w:rsidRPr="00431559">
        <w:rPr>
          <w:rFonts w:hint="eastAsia"/>
        </w:rPr>
        <w:t>建设单位在申请领取施工许可证时，应当提供建设工程有关安全生产措施的资料。依法批准开工报告的建设工程。建设单位应当自开工报告批准之日起</w:t>
      </w:r>
      <w:r w:rsidRPr="00431559">
        <w:rPr>
          <w:rFonts w:hint="eastAsia"/>
        </w:rPr>
        <w:t>15</w:t>
      </w:r>
      <w:r w:rsidRPr="00431559">
        <w:rPr>
          <w:rFonts w:hint="eastAsia"/>
        </w:rPr>
        <w:t>日内，将保证安全施工措施报送所在地县以上建设行政主管部门备案。</w:t>
      </w:r>
    </w:p>
    <w:p w:rsidR="0011497F" w:rsidRPr="00431559" w:rsidRDefault="0011497F" w:rsidP="00A2764A">
      <w:pPr>
        <w:ind w:firstLineChars="200" w:firstLine="420"/>
      </w:pPr>
      <w:r w:rsidRPr="00431559">
        <w:rPr>
          <w:rFonts w:hint="eastAsia"/>
        </w:rPr>
        <w:t>拆除工程备案时效</w:t>
      </w:r>
    </w:p>
    <w:p w:rsidR="0011497F" w:rsidRPr="00431559" w:rsidRDefault="0011497F" w:rsidP="00A2764A">
      <w:pPr>
        <w:ind w:firstLineChars="200" w:firstLine="420"/>
      </w:pPr>
      <w:r w:rsidRPr="00431559">
        <w:rPr>
          <w:rFonts w:hint="eastAsia"/>
        </w:rPr>
        <w:t>建设单位应当在拆除工程施工</w:t>
      </w:r>
      <w:r w:rsidRPr="00431559">
        <w:rPr>
          <w:rFonts w:hint="eastAsia"/>
        </w:rPr>
        <w:t>15</w:t>
      </w:r>
      <w:r w:rsidRPr="00431559">
        <w:rPr>
          <w:rFonts w:hint="eastAsia"/>
        </w:rPr>
        <w:t>日前，将下列资料报</w:t>
      </w:r>
      <w:r w:rsidRPr="00431559">
        <w:rPr>
          <w:rFonts w:hint="eastAsia"/>
        </w:rPr>
        <w:t xml:space="preserve"> </w:t>
      </w:r>
      <w:r w:rsidRPr="00431559">
        <w:rPr>
          <w:rFonts w:hint="eastAsia"/>
        </w:rPr>
        <w:t>在地县以上建设行政主管部门备案：</w:t>
      </w:r>
    </w:p>
    <w:p w:rsidR="0011497F" w:rsidRPr="00431559" w:rsidRDefault="0011497F" w:rsidP="00431559">
      <w:r w:rsidRPr="00431559">
        <w:rPr>
          <w:rFonts w:hint="eastAsia"/>
        </w:rPr>
        <w:t>施工单位资质等级证明；</w:t>
      </w:r>
    </w:p>
    <w:p w:rsidR="0011497F" w:rsidRPr="00431559" w:rsidRDefault="0011497F" w:rsidP="00431559">
      <w:r w:rsidRPr="00431559">
        <w:rPr>
          <w:rFonts w:hint="eastAsia"/>
        </w:rPr>
        <w:t>拟拆除建筑物，构筑物及可能危及及毗邻建筑的说明；</w:t>
      </w:r>
    </w:p>
    <w:p w:rsidR="0011497F" w:rsidRPr="00431559" w:rsidRDefault="0011497F" w:rsidP="00431559">
      <w:r w:rsidRPr="00431559">
        <w:rPr>
          <w:rFonts w:hint="eastAsia"/>
        </w:rPr>
        <w:t>拆除施工组织方案；</w:t>
      </w:r>
    </w:p>
    <w:p w:rsidR="0011497F" w:rsidRPr="00431559" w:rsidRDefault="0011497F" w:rsidP="00431559">
      <w:r w:rsidRPr="00431559">
        <w:rPr>
          <w:rFonts w:hint="eastAsia"/>
        </w:rPr>
        <w:t>堆放、清除废弃物的措施。</w:t>
      </w:r>
    </w:p>
    <w:p w:rsidR="0011497F" w:rsidRPr="00431559" w:rsidRDefault="0011497F" w:rsidP="00431559"/>
    <w:p w:rsidR="0011497F" w:rsidRPr="00431559" w:rsidRDefault="0011497F" w:rsidP="00A2764A">
      <w:pPr>
        <w:ind w:firstLineChars="200" w:firstLine="420"/>
      </w:pPr>
      <w:r w:rsidRPr="00431559">
        <w:rPr>
          <w:rFonts w:hint="eastAsia"/>
        </w:rPr>
        <w:t>《建设工程质量管理条例》时效</w:t>
      </w:r>
    </w:p>
    <w:p w:rsidR="0011497F" w:rsidRPr="00431559" w:rsidRDefault="0011497F" w:rsidP="00A2764A">
      <w:pPr>
        <w:ind w:firstLineChars="200" w:firstLine="420"/>
      </w:pPr>
      <w:r w:rsidRPr="00431559">
        <w:rPr>
          <w:rFonts w:hint="eastAsia"/>
        </w:rPr>
        <w:t>第四十条最低保修期限：</w:t>
      </w:r>
    </w:p>
    <w:p w:rsidR="0011497F" w:rsidRPr="00431559" w:rsidRDefault="0011497F" w:rsidP="00A2764A">
      <w:pPr>
        <w:ind w:firstLineChars="200" w:firstLine="420"/>
      </w:pPr>
      <w:r w:rsidRPr="00431559">
        <w:rPr>
          <w:rFonts w:hint="eastAsia"/>
        </w:rPr>
        <w:t>基础设施工程、房屋建筑的地基基础工程和主体结构工程，为设计文件规定的该工程的合理使用年限。</w:t>
      </w:r>
    </w:p>
    <w:p w:rsidR="0011497F" w:rsidRPr="00431559" w:rsidRDefault="0011497F" w:rsidP="00A2764A">
      <w:pPr>
        <w:ind w:firstLineChars="200" w:firstLine="420"/>
      </w:pPr>
      <w:r w:rsidRPr="00431559">
        <w:rPr>
          <w:rFonts w:hint="eastAsia"/>
        </w:rPr>
        <w:t>屋面防水工程，有防水要求的卫生间、房间和外墙面的防渗漏为</w:t>
      </w:r>
      <w:r w:rsidRPr="00431559">
        <w:rPr>
          <w:rFonts w:hint="eastAsia"/>
        </w:rPr>
        <w:t>5</w:t>
      </w:r>
      <w:r w:rsidRPr="00431559">
        <w:rPr>
          <w:rFonts w:hint="eastAsia"/>
        </w:rPr>
        <w:t>年。</w:t>
      </w:r>
    </w:p>
    <w:p w:rsidR="0011497F" w:rsidRPr="00431559" w:rsidRDefault="0011497F" w:rsidP="0012087C">
      <w:pPr>
        <w:ind w:firstLineChars="200" w:firstLine="420"/>
        <w:jc w:val="left"/>
      </w:pPr>
      <w:r w:rsidRPr="00431559">
        <w:rPr>
          <w:rFonts w:hint="eastAsia"/>
        </w:rPr>
        <w:t>供热与供冷系统为</w:t>
      </w:r>
      <w:r w:rsidRPr="00431559">
        <w:rPr>
          <w:rFonts w:hint="eastAsia"/>
        </w:rPr>
        <w:t>2</w:t>
      </w:r>
      <w:r w:rsidR="0012087C">
        <w:rPr>
          <w:rFonts w:hint="eastAsia"/>
        </w:rPr>
        <w:t>个采暖期、</w:t>
      </w:r>
      <w:r w:rsidR="0012087C" w:rsidRPr="00431559">
        <w:rPr>
          <w:rFonts w:hint="eastAsia"/>
        </w:rPr>
        <w:t>电气管线、给排水管道、设备安装和装修工程为</w:t>
      </w:r>
      <w:r w:rsidR="0012087C" w:rsidRPr="00431559">
        <w:rPr>
          <w:rFonts w:hint="eastAsia"/>
        </w:rPr>
        <w:t>2</w:t>
      </w:r>
      <w:r w:rsidR="0012087C" w:rsidRPr="00431559">
        <w:rPr>
          <w:rFonts w:hint="eastAsia"/>
        </w:rPr>
        <w:t>年。</w:t>
      </w:r>
      <w:r w:rsidR="0012087C">
        <w:rPr>
          <w:rFonts w:hint="eastAsia"/>
        </w:rPr>
        <w:t xml:space="preserve">                                                                                                                                                                                                                                                                                                                                                                                                                                                                                                                                                                                                                                                                                                                                                                                                                                                                   </w:t>
      </w:r>
    </w:p>
    <w:p w:rsidR="0011497F" w:rsidRPr="00431559" w:rsidRDefault="0011497F" w:rsidP="0012087C">
      <w:r w:rsidRPr="00431559">
        <w:rPr>
          <w:rFonts w:hint="eastAsia"/>
        </w:rPr>
        <w:t xml:space="preserve">    </w:t>
      </w:r>
      <w:r w:rsidRPr="00431559">
        <w:rPr>
          <w:rFonts w:hint="eastAsia"/>
        </w:rPr>
        <w:t>建设工程的保修期，自竣工验收合格之日起计算。</w:t>
      </w:r>
      <w:r w:rsidR="00686A8F">
        <w:rPr>
          <w:rFonts w:hint="eastAsia"/>
        </w:rPr>
        <w:t>（全文完）</w:t>
      </w:r>
    </w:p>
    <w:p w:rsidR="0011497F" w:rsidRPr="00431559" w:rsidRDefault="0011497F" w:rsidP="0012087C"/>
    <w:p w:rsidR="00503CB1" w:rsidRDefault="00503CB1" w:rsidP="0012087C">
      <w:pPr>
        <w:rPr>
          <w:sz w:val="32"/>
          <w:szCs w:val="32"/>
        </w:rPr>
        <w:sectPr w:rsidR="00503CB1" w:rsidSect="00457EBC">
          <w:type w:val="continuous"/>
          <w:pgSz w:w="11906" w:h="16838"/>
          <w:pgMar w:top="851" w:right="1080" w:bottom="851" w:left="1080" w:header="851" w:footer="992" w:gutter="0"/>
          <w:cols w:num="2" w:space="316"/>
          <w:docGrid w:type="lines" w:linePitch="312"/>
        </w:sectPr>
      </w:pPr>
    </w:p>
    <w:p w:rsidR="00503CB1" w:rsidRPr="00503CB1" w:rsidRDefault="00503CB1" w:rsidP="00503CB1">
      <w:pPr>
        <w:jc w:val="left"/>
        <w:rPr>
          <w:rFonts w:ascii="宋体" w:hAnsi="宋体"/>
          <w:szCs w:val="21"/>
        </w:rPr>
      </w:pPr>
    </w:p>
    <w:p w:rsidR="00503CB1" w:rsidRPr="005A276D" w:rsidRDefault="00503CB1" w:rsidP="00503CB1">
      <w:pPr>
        <w:shd w:val="clear" w:color="auto" w:fill="FFFFFF"/>
        <w:jc w:val="center"/>
        <w:outlineLvl w:val="0"/>
        <w:rPr>
          <w:rFonts w:ascii="黑体" w:eastAsia="黑体" w:hAnsi="黑体" w:cs="Arial"/>
          <w:b/>
          <w:color w:val="000000"/>
          <w:w w:val="200"/>
          <w:kern w:val="36"/>
          <w:sz w:val="72"/>
          <w:szCs w:val="72"/>
        </w:rPr>
      </w:pPr>
      <w:r w:rsidRPr="00503CB1">
        <w:rPr>
          <w:rFonts w:ascii="黑体" w:eastAsia="黑体" w:hAnsi="黑体" w:cs="Arial"/>
          <w:b/>
          <w:color w:val="333333"/>
          <w:spacing w:val="214"/>
          <w:kern w:val="0"/>
          <w:sz w:val="72"/>
          <w:szCs w:val="72"/>
          <w:fitText w:val="4176" w:id="1254853122"/>
        </w:rPr>
        <w:t>工匠精</w:t>
      </w:r>
      <w:r w:rsidRPr="00503CB1">
        <w:rPr>
          <w:rFonts w:ascii="黑体" w:eastAsia="黑体" w:hAnsi="黑体" w:cs="Arial"/>
          <w:b/>
          <w:color w:val="333333"/>
          <w:kern w:val="0"/>
          <w:sz w:val="72"/>
          <w:szCs w:val="72"/>
          <w:fitText w:val="4176" w:id="1254853122"/>
        </w:rPr>
        <w:t>神</w:t>
      </w:r>
    </w:p>
    <w:p w:rsidR="00503CB1" w:rsidRPr="00503CB1" w:rsidRDefault="00503CB1" w:rsidP="00503CB1">
      <w:pPr>
        <w:ind w:firstLineChars="200" w:firstLine="420"/>
      </w:pPr>
      <w:r w:rsidRPr="00503CB1">
        <w:t>工匠精神是</w:t>
      </w:r>
      <w:r w:rsidRPr="00503CB1">
        <w:t>2016</w:t>
      </w:r>
      <w:r w:rsidRPr="00503CB1">
        <w:t>年政府工作报告新词。促进消费品工业增品种、提品质、创品牌，更好满足群众消费升级需求。</w:t>
      </w:r>
      <w:r w:rsidRPr="00503CB1">
        <w:t xml:space="preserve"> </w:t>
      </w:r>
      <w:r w:rsidRPr="00503CB1">
        <w:t>李克强总理在</w:t>
      </w:r>
      <w:r w:rsidRPr="00503CB1">
        <w:t>2016</w:t>
      </w:r>
      <w:r w:rsidRPr="00503CB1">
        <w:t>年《政府工作报告》中首提</w:t>
      </w:r>
      <w:r w:rsidRPr="00503CB1">
        <w:t>“</w:t>
      </w:r>
      <w:r w:rsidRPr="00503CB1">
        <w:t>工匠精神</w:t>
      </w:r>
      <w:r w:rsidRPr="00503CB1">
        <w:t>”</w:t>
      </w:r>
      <w:r w:rsidRPr="00503CB1">
        <w:t>，国务院常务会新闻通稿中首次使用</w:t>
      </w:r>
      <w:r w:rsidRPr="00503CB1">
        <w:t>“</w:t>
      </w:r>
      <w:r w:rsidRPr="00503CB1">
        <w:t>品质革命</w:t>
      </w:r>
      <w:r w:rsidRPr="00503CB1">
        <w:t>”</w:t>
      </w:r>
      <w:r w:rsidRPr="00503CB1">
        <w:t>这一提法。</w:t>
      </w:r>
    </w:p>
    <w:p w:rsidR="00503CB1" w:rsidRPr="00503CB1" w:rsidRDefault="00503CB1" w:rsidP="00C87547">
      <w:pPr>
        <w:ind w:firstLineChars="200" w:firstLine="420"/>
      </w:pPr>
      <w:bookmarkStart w:id="0" w:name="uni_baseinfo"/>
      <w:bookmarkEnd w:id="0"/>
      <w:r w:rsidRPr="00503CB1">
        <w:t>工匠精神</w:t>
      </w:r>
      <w:r w:rsidRPr="00503CB1">
        <w:t>(Craftsman’s spirit)</w:t>
      </w:r>
      <w:r w:rsidRPr="00503CB1">
        <w:t>是指工匠对自己的产品精雕细琢，精益求精的精神理念。工匠们喜欢不断雕琢自己的产品，不断改善自己的工艺，享受着产品在双手中升华的过程。工匠们对细节有很高要求，追求完美和极致，对精品有着执着的坚持和追求，把品质从</w:t>
      </w:r>
      <w:r w:rsidRPr="00503CB1">
        <w:t>99%</w:t>
      </w:r>
      <w:r w:rsidRPr="00503CB1">
        <w:t>提高到</w:t>
      </w:r>
      <w:r w:rsidRPr="00503CB1">
        <w:t>99.99%</w:t>
      </w:r>
      <w:r w:rsidRPr="00503CB1">
        <w:t>，其利虽微，却长久造福于世。</w:t>
      </w:r>
      <w:bookmarkStart w:id="1" w:name="7022611-7245514-1"/>
      <w:bookmarkEnd w:id="1"/>
    </w:p>
    <w:p w:rsidR="00503CB1" w:rsidRPr="00503CB1" w:rsidRDefault="00503CB1" w:rsidP="00503CB1">
      <w:r w:rsidRPr="00503CB1">
        <w:t>工匠精神</w:t>
      </w:r>
      <w:r w:rsidRPr="00503CB1">
        <w:rPr>
          <w:rFonts w:hint="eastAsia"/>
        </w:rPr>
        <w:t>的</w:t>
      </w:r>
      <w:r w:rsidRPr="00503CB1">
        <w:t>内涵</w:t>
      </w:r>
    </w:p>
    <w:p w:rsidR="00503CB1" w:rsidRPr="00503CB1" w:rsidRDefault="00503CB1" w:rsidP="00503CB1">
      <w:r w:rsidRPr="00503CB1">
        <w:t>1</w:t>
      </w:r>
      <w:r w:rsidRPr="00503CB1">
        <w:t>、精益求精。注重细节，追求完美和极致，不惜花费时间精力，孜孜不倦，反复改进产品，把</w:t>
      </w:r>
      <w:r w:rsidRPr="00503CB1">
        <w:t>99%</w:t>
      </w:r>
      <w:r w:rsidRPr="00503CB1">
        <w:t>提高到</w:t>
      </w:r>
      <w:r w:rsidRPr="00503CB1">
        <w:t>99.99%</w:t>
      </w:r>
      <w:r w:rsidRPr="00503CB1">
        <w:t>。</w:t>
      </w:r>
    </w:p>
    <w:p w:rsidR="00503CB1" w:rsidRPr="00503CB1" w:rsidRDefault="00503CB1" w:rsidP="00503CB1">
      <w:r w:rsidRPr="00503CB1">
        <w:t>2</w:t>
      </w:r>
      <w:r w:rsidRPr="00503CB1">
        <w:t>、严谨，一丝不苟。不投机取巧，必须确保每个部件的质量，对产品采取严格的检测标准，不达要求绝不轻易交货。</w:t>
      </w:r>
      <w:r w:rsidRPr="00503CB1">
        <w:t> </w:t>
      </w:r>
    </w:p>
    <w:p w:rsidR="00503CB1" w:rsidRPr="00503CB1" w:rsidRDefault="00503CB1" w:rsidP="00503CB1">
      <w:r w:rsidRPr="00503CB1">
        <w:t>3</w:t>
      </w:r>
      <w:r w:rsidRPr="00503CB1">
        <w:t>、耐心，专注，坚持。不断提升产品和服务，因为真正的工匠在专业领域上绝对不会停止追求进步，无论是使用的材料、设计还是生产流程，都在不断完善。</w:t>
      </w:r>
    </w:p>
    <w:p w:rsidR="00503CB1" w:rsidRPr="00503CB1" w:rsidRDefault="00503CB1" w:rsidP="00503CB1">
      <w:r w:rsidRPr="00503CB1">
        <w:t>4</w:t>
      </w:r>
      <w:r w:rsidRPr="00503CB1">
        <w:t>、专业，敬业。工匠精神的目标是打造本行业最优质的产品，其他同行无法匹敌的卓越产品。</w:t>
      </w:r>
      <w:bookmarkStart w:id="2" w:name="7022611-7245514-2"/>
      <w:bookmarkEnd w:id="2"/>
    </w:p>
    <w:p w:rsidR="00503CB1" w:rsidRPr="00503CB1" w:rsidRDefault="00503CB1" w:rsidP="00503CB1">
      <w:bookmarkStart w:id="3" w:name="7022611-7245514-3"/>
      <w:bookmarkEnd w:id="3"/>
      <w:r w:rsidRPr="00503CB1">
        <w:rPr>
          <w:rFonts w:hint="eastAsia"/>
        </w:rPr>
        <w:t>在</w:t>
      </w:r>
      <w:r w:rsidRPr="00503CB1">
        <w:t>传授手艺的同时，也传递了耐心、专注、坚持的精神，这是一切手工匠人所必须具备的特质。这种特质的培养，只能依赖于人与人的情感交流和行为感染，这是现代的大工业的组织制度与操作流程无法承载的。</w:t>
      </w:r>
      <w:r w:rsidRPr="00503CB1">
        <w:t>“</w:t>
      </w:r>
      <w:r w:rsidRPr="00503CB1">
        <w:t>工匠精神</w:t>
      </w:r>
      <w:r w:rsidRPr="00503CB1">
        <w:t>”</w:t>
      </w:r>
      <w:r w:rsidRPr="00503CB1">
        <w:t>的传承，依靠言传身教地自然传承，无法以文字记录，以程序指引，它体现了旧时代师徒制度与家族传承的历史价值。</w:t>
      </w:r>
    </w:p>
    <w:p w:rsidR="00503CB1" w:rsidRPr="00503CB1" w:rsidRDefault="00503CB1" w:rsidP="00503CB1">
      <w:r w:rsidRPr="00503CB1">
        <w:t>许多具备了</w:t>
      </w:r>
      <w:r w:rsidRPr="00503CB1">
        <w:t>“</w:t>
      </w:r>
      <w:r w:rsidRPr="00503CB1">
        <w:t>工匠精神</w:t>
      </w:r>
      <w:r w:rsidRPr="00503CB1">
        <w:t>”</w:t>
      </w:r>
      <w:r w:rsidRPr="00503CB1">
        <w:t>的企业往往是行业里的</w:t>
      </w:r>
      <w:hyperlink r:id="rId11" w:tgtFrame="_blank" w:history="1">
        <w:r w:rsidRPr="00D470B0">
          <w:rPr>
            <w:rStyle w:val="ad"/>
            <w:color w:val="auto"/>
            <w:u w:val="none"/>
          </w:rPr>
          <w:t>奢侈品牌</w:t>
        </w:r>
      </w:hyperlink>
      <w:r w:rsidRPr="00503CB1">
        <w:t>，比如瑞士的手表制造行业。因为要做到完美必须耗时长，成本高，因此价格也会更高。</w:t>
      </w:r>
      <w:bookmarkStart w:id="4" w:name="7022611-7245514-4"/>
      <w:bookmarkEnd w:id="4"/>
    </w:p>
    <w:p w:rsidR="00503CB1" w:rsidRPr="00503CB1" w:rsidRDefault="00503CB1" w:rsidP="00503CB1">
      <w:r w:rsidRPr="00503CB1">
        <w:t>英国航海钟发明者</w:t>
      </w:r>
      <w:r w:rsidRPr="00503CB1">
        <w:t>:</w:t>
      </w:r>
      <w:r w:rsidRPr="00503CB1">
        <w:t>约翰</w:t>
      </w:r>
      <w:r w:rsidRPr="00503CB1">
        <w:t>·</w:t>
      </w:r>
      <w:r w:rsidRPr="00503CB1">
        <w:t>哈里森</w:t>
      </w:r>
      <w:r w:rsidRPr="00503CB1">
        <w:t>(John Harrison</w:t>
      </w:r>
      <w:r w:rsidRPr="00503CB1">
        <w:t>，</w:t>
      </w:r>
      <w:r w:rsidRPr="00503CB1">
        <w:t>1693 –1776) :</w:t>
      </w:r>
      <w:r w:rsidRPr="00503CB1">
        <w:t>哈里森费时</w:t>
      </w:r>
      <w:r w:rsidRPr="00503CB1">
        <w:t>40</w:t>
      </w:r>
      <w:r w:rsidRPr="00503CB1">
        <w:t>余年，先后造出了五台航海钟，其中以</w:t>
      </w:r>
      <w:r w:rsidRPr="00503CB1">
        <w:t>1759</w:t>
      </w:r>
      <w:r w:rsidRPr="00503CB1">
        <w:t>年完工的「哈氏</w:t>
      </w:r>
      <w:r w:rsidRPr="00503CB1">
        <w:t>4</w:t>
      </w:r>
      <w:r w:rsidRPr="00503CB1">
        <w:t>号」最为突出，航行了</w:t>
      </w:r>
      <w:r w:rsidRPr="00503CB1">
        <w:t>64</w:t>
      </w:r>
      <w:r w:rsidRPr="00503CB1">
        <w:t>天，只慢了</w:t>
      </w:r>
      <w:r w:rsidRPr="00503CB1">
        <w:t>5</w:t>
      </w:r>
      <w:r w:rsidRPr="00503CB1">
        <w:t>秒，远比法案规定的最小误差</w:t>
      </w:r>
      <w:r w:rsidRPr="00503CB1">
        <w:t>(2</w:t>
      </w:r>
      <w:r w:rsidRPr="00503CB1">
        <w:t>分钟</w:t>
      </w:r>
      <w:r w:rsidRPr="00503CB1">
        <w:t>)</w:t>
      </w:r>
      <w:r w:rsidRPr="00503CB1">
        <w:t>还少，完美解决了航海经度定位问题。</w:t>
      </w:r>
      <w:bookmarkStart w:id="5" w:name="7022611-7245514-5"/>
      <w:bookmarkEnd w:id="5"/>
    </w:p>
    <w:p w:rsidR="00503CB1" w:rsidRPr="00503CB1" w:rsidRDefault="00503CB1" w:rsidP="00503CB1">
      <w:r w:rsidRPr="00503CB1">
        <w:t xml:space="preserve"> “</w:t>
      </w:r>
      <w:r w:rsidRPr="00503CB1">
        <w:t>工匠精神</w:t>
      </w:r>
      <w:r w:rsidRPr="00503CB1">
        <w:t xml:space="preserve">” </w:t>
      </w:r>
      <w:r>
        <w:rPr>
          <w:rFonts w:hint="eastAsia"/>
        </w:rPr>
        <w:t>的</w:t>
      </w:r>
      <w:r w:rsidRPr="00503CB1">
        <w:t>现实意义</w:t>
      </w:r>
    </w:p>
    <w:p w:rsidR="00175A3F" w:rsidRDefault="00503CB1" w:rsidP="00175A3F">
      <w:pPr>
        <w:ind w:firstLineChars="300" w:firstLine="630"/>
        <w:rPr>
          <w:rFonts w:hint="eastAsia"/>
        </w:rPr>
      </w:pPr>
      <w:r w:rsidRPr="00503CB1">
        <w:t>“</w:t>
      </w:r>
      <w:r w:rsidRPr="00503CB1">
        <w:t>工匠精神</w:t>
      </w:r>
      <w:r w:rsidRPr="00503CB1">
        <w:t>”</w:t>
      </w:r>
      <w:r w:rsidRPr="00503CB1">
        <w:t>在当今企业管理中有着重要的学习价值。当今社会心浮气躁，追求</w:t>
      </w:r>
      <w:r w:rsidRPr="00503CB1">
        <w:t xml:space="preserve"> “</w:t>
      </w:r>
      <w:r w:rsidRPr="00503CB1">
        <w:t>短、平、快</w:t>
      </w:r>
      <w:r w:rsidRPr="00503CB1">
        <w:t>”(</w:t>
      </w:r>
      <w:r w:rsidRPr="00503CB1">
        <w:t>投资少、周期短、见效快</w:t>
      </w:r>
      <w:r w:rsidRPr="00503CB1">
        <w:t>)</w:t>
      </w:r>
      <w:r w:rsidRPr="00503CB1">
        <w:t>带来的即时利益，从而忽略了产品的品质灵魂。因此企业更需要工匠精神，才能在长期的竞争中获得成功。当其他企业热衷于</w:t>
      </w:r>
      <w:r w:rsidRPr="00503CB1">
        <w:t>“</w:t>
      </w:r>
      <w:r w:rsidRPr="00503CB1">
        <w:t>圈钱、做死某款产品、再出新品、再圈钱</w:t>
      </w:r>
      <w:r w:rsidRPr="00503CB1">
        <w:t>”</w:t>
      </w:r>
      <w:r w:rsidRPr="00503CB1">
        <w:t>的循环时，坚持</w:t>
      </w:r>
      <w:r w:rsidRPr="00503CB1">
        <w:t>“</w:t>
      </w:r>
      <w:r w:rsidRPr="00503CB1">
        <w:t>工匠精神</w:t>
      </w:r>
      <w:r w:rsidRPr="00503CB1">
        <w:t>”</w:t>
      </w:r>
      <w:r w:rsidRPr="00503CB1">
        <w:t>的企业，依靠信念、信仰，看着产品不断改进、不断完善，最终，通过高标准要求历练之后，成为众多用户的骄傲，无论成功与否，这个过程，他们的精神是完完全全的享受，是脱俗的、也是正面积极的。</w:t>
      </w:r>
      <w:r w:rsidRPr="00503CB1">
        <w:t xml:space="preserve"> </w:t>
      </w:r>
      <w:r w:rsidRPr="00503CB1">
        <w:t>中国很多企业的</w:t>
      </w:r>
      <w:hyperlink r:id="rId12" w:tgtFrame="_blank" w:history="1">
        <w:r w:rsidRPr="0012087C">
          <w:rPr>
            <w:rStyle w:val="ad"/>
            <w:color w:val="auto"/>
            <w:u w:val="none"/>
          </w:rPr>
          <w:t>产品质量</w:t>
        </w:r>
      </w:hyperlink>
      <w:r w:rsidRPr="00503CB1">
        <w:t>为什么搞不好</w:t>
      </w:r>
      <w:r w:rsidRPr="00503CB1">
        <w:t>?</w:t>
      </w:r>
      <w:r w:rsidRPr="00503CB1">
        <w:t>原因虽然很多，但最终可以归结到一个方面上来，就是做事缺乏严谨的工匠精神。中国的产品质量不如日本，重要原因之一就是人家做事比我们更严谨，更具有工匠精神。</w:t>
      </w:r>
      <w:r w:rsidRPr="00503CB1">
        <w:t xml:space="preserve"> </w:t>
      </w:r>
      <w:r w:rsidRPr="00503CB1">
        <w:t>企业不能盲目学习和引进日本式管理。日式管理最值得学习的是一种精神，而不是具体做法。这种精神就是工匠精神。所谓工匠精神，第一是热爱你所做的事，胜过爱这些事给你带来的钱</w:t>
      </w:r>
      <w:r w:rsidRPr="00503CB1">
        <w:t>;</w:t>
      </w:r>
      <w:r w:rsidRPr="00503CB1">
        <w:t>第二就是精益求精，精雕细琢。</w:t>
      </w:r>
      <w:hyperlink r:id="rId13" w:tgtFrame="_blank" w:history="1">
        <w:r w:rsidRPr="0012087C">
          <w:rPr>
            <w:rStyle w:val="ad"/>
            <w:color w:val="auto"/>
            <w:u w:val="none"/>
          </w:rPr>
          <w:t>精益管理</w:t>
        </w:r>
      </w:hyperlink>
      <w:r w:rsidRPr="00503CB1">
        <w:t>就是</w:t>
      </w:r>
      <w:r w:rsidRPr="00503CB1">
        <w:t>“</w:t>
      </w:r>
      <w:r w:rsidRPr="00503CB1">
        <w:t>精</w:t>
      </w:r>
      <w:r w:rsidRPr="00503CB1">
        <w:t>”“</w:t>
      </w:r>
      <w:r w:rsidRPr="00503CB1">
        <w:t>益</w:t>
      </w:r>
      <w:r w:rsidRPr="00503CB1">
        <w:t>”</w:t>
      </w:r>
      <w:r w:rsidRPr="00503CB1">
        <w:t>两个字。在日本人的概念里，你把它从</w:t>
      </w:r>
      <w:r w:rsidRPr="00503CB1">
        <w:t>60%</w:t>
      </w:r>
      <w:r w:rsidRPr="00503CB1">
        <w:t>提高到</w:t>
      </w:r>
      <w:r w:rsidRPr="00503CB1">
        <w:t>99%</w:t>
      </w:r>
      <w:r w:rsidRPr="00503CB1">
        <w:t>，和从</w:t>
      </w:r>
      <w:r w:rsidRPr="00503CB1">
        <w:t>99%</w:t>
      </w:r>
      <w:r w:rsidRPr="00503CB1">
        <w:t>提高到</w:t>
      </w:r>
      <w:r w:rsidRPr="00503CB1">
        <w:t>99.99%</w:t>
      </w:r>
      <w:r w:rsidRPr="00503CB1">
        <w:t>是一个概念。他们不跟别人较劲，跟自己较劲。</w:t>
      </w:r>
      <w:r w:rsidR="00053B8A">
        <w:rPr>
          <w:rFonts w:hint="eastAsia"/>
        </w:rPr>
        <w:t>（百度文库）</w:t>
      </w:r>
    </w:p>
    <w:p w:rsidR="00D54448" w:rsidRPr="00175A3F" w:rsidRDefault="00D54448" w:rsidP="00175A3F">
      <w:pPr>
        <w:ind w:firstLineChars="300" w:firstLine="630"/>
      </w:pPr>
    </w:p>
    <w:p w:rsidR="00D470B0" w:rsidRDefault="00EC20B4" w:rsidP="00D54448">
      <w:pPr>
        <w:ind w:firstLineChars="1350" w:firstLine="3780"/>
        <w:rPr>
          <w:rFonts w:asciiTheme="majorEastAsia" w:eastAsiaTheme="majorEastAsia" w:hAnsiTheme="majorEastAsia" w:cs="Arial"/>
          <w:color w:val="000000"/>
          <w:sz w:val="28"/>
          <w:szCs w:val="28"/>
        </w:rPr>
      </w:pPr>
      <w:r>
        <w:rPr>
          <w:rFonts w:asciiTheme="majorEastAsia" w:eastAsiaTheme="majorEastAsia" w:hAnsiTheme="majorEastAsia" w:cs="Arial"/>
          <w:noProof/>
          <w:color w:val="000000"/>
          <w:sz w:val="28"/>
          <w:szCs w:val="28"/>
        </w:rPr>
        <w:pict>
          <v:rect id="_x0000_s1044" style="position:absolute;left:0;text-align:left;margin-left:-3.5pt;margin-top:1.75pt;width:499.2pt;height:97.25pt;z-index:-251642880" fillcolor="#85adbc [3208]" strokecolor="#f2f2f2 [3041]" strokeweight="3pt">
            <v:shadow on="t" type="perspective" color="#385a67 [1608]" opacity=".5" offset="1pt" offset2="-1pt"/>
          </v:rect>
        </w:pict>
      </w:r>
      <w:r w:rsidR="0012087C" w:rsidRPr="0012087C">
        <w:rPr>
          <w:rFonts w:asciiTheme="majorEastAsia" w:eastAsiaTheme="majorEastAsia" w:hAnsiTheme="majorEastAsia" w:cs="Arial" w:hint="eastAsia"/>
          <w:color w:val="000000"/>
          <w:sz w:val="28"/>
          <w:szCs w:val="28"/>
        </w:rPr>
        <w:t>本月中标项目</w:t>
      </w:r>
    </w:p>
    <w:p w:rsidR="00D54448" w:rsidRDefault="00FE0212" w:rsidP="00FE0212">
      <w:pPr>
        <w:rPr>
          <w:rFonts w:ascii="宋体" w:hAnsi="宋体" w:cs="宋体" w:hint="eastAsia"/>
          <w:kern w:val="0"/>
          <w:sz w:val="24"/>
        </w:rPr>
      </w:pPr>
      <w:r w:rsidRPr="00C94DCD">
        <w:rPr>
          <w:rFonts w:ascii="宋体" w:hAnsi="宋体" w:hint="eastAsia"/>
          <w:sz w:val="18"/>
          <w:szCs w:val="18"/>
        </w:rPr>
        <w:t>★</w:t>
      </w:r>
      <w:r w:rsidR="0012087C" w:rsidRPr="0012087C">
        <w:rPr>
          <w:rFonts w:ascii="宋体" w:hAnsi="宋体" w:cs="宋体"/>
          <w:kern w:val="0"/>
          <w:sz w:val="24"/>
        </w:rPr>
        <w:t>2016年10月20日</w:t>
      </w:r>
      <w:r w:rsidR="00D470B0">
        <w:rPr>
          <w:rFonts w:ascii="宋体" w:hAnsi="宋体" w:cs="宋体" w:hint="eastAsia"/>
          <w:kern w:val="0"/>
          <w:sz w:val="24"/>
        </w:rPr>
        <w:t>，</w:t>
      </w:r>
      <w:r w:rsidR="00C141CB">
        <w:rPr>
          <w:rFonts w:ascii="宋体" w:hAnsi="宋体" w:cs="宋体"/>
          <w:kern w:val="0"/>
          <w:sz w:val="24"/>
        </w:rPr>
        <w:t>大同市御河流域生态修复与保护项目之十里河入御河交汇处生</w:t>
      </w:r>
      <w:r w:rsidR="00C141CB">
        <w:rPr>
          <w:rFonts w:ascii="宋体" w:hAnsi="宋体" w:cs="宋体" w:hint="eastAsia"/>
          <w:kern w:val="0"/>
          <w:sz w:val="24"/>
        </w:rPr>
        <w:t>态</w:t>
      </w:r>
      <w:r w:rsidR="0012087C" w:rsidRPr="0012087C">
        <w:rPr>
          <w:rFonts w:ascii="宋体" w:hAnsi="宋体" w:cs="宋体"/>
          <w:kern w:val="0"/>
          <w:sz w:val="24"/>
        </w:rPr>
        <w:t>湿地工程—绿化工程</w:t>
      </w:r>
      <w:r w:rsidR="00B56BE5">
        <w:rPr>
          <w:rFonts w:ascii="宋体" w:hAnsi="宋体" w:cs="宋体" w:hint="eastAsia"/>
          <w:kern w:val="0"/>
          <w:sz w:val="24"/>
        </w:rPr>
        <w:t>我公司</w:t>
      </w:r>
      <w:r w:rsidR="0012087C" w:rsidRPr="0012087C">
        <w:rPr>
          <w:rFonts w:ascii="宋体" w:hAnsi="宋体" w:cs="宋体"/>
          <w:kern w:val="0"/>
          <w:sz w:val="24"/>
        </w:rPr>
        <w:t>监理</w:t>
      </w:r>
      <w:r w:rsidR="00C141CB">
        <w:rPr>
          <w:rFonts w:ascii="宋体" w:hAnsi="宋体" w:cs="宋体" w:hint="eastAsia"/>
          <w:kern w:val="0"/>
          <w:sz w:val="24"/>
        </w:rPr>
        <w:t>中标</w:t>
      </w:r>
      <w:r w:rsidR="00D470B0">
        <w:rPr>
          <w:rFonts w:ascii="宋体" w:hAnsi="宋体" w:cs="宋体" w:hint="eastAsia"/>
          <w:kern w:val="0"/>
          <w:sz w:val="24"/>
        </w:rPr>
        <w:t>。</w:t>
      </w:r>
    </w:p>
    <w:p w:rsidR="00FE0212" w:rsidRPr="00FE0212" w:rsidRDefault="00FE0212" w:rsidP="00FE0212">
      <w:pPr>
        <w:rPr>
          <w:rFonts w:ascii="宋体" w:hAnsi="宋体" w:cs="宋体"/>
          <w:kern w:val="0"/>
          <w:sz w:val="24"/>
        </w:rPr>
      </w:pPr>
      <w:r w:rsidRPr="00C94DCD">
        <w:rPr>
          <w:rFonts w:ascii="宋体" w:hAnsi="宋体" w:hint="eastAsia"/>
          <w:sz w:val="18"/>
          <w:szCs w:val="18"/>
        </w:rPr>
        <w:t>★</w:t>
      </w:r>
      <w:r>
        <w:rPr>
          <w:rFonts w:ascii="宋体" w:hAnsi="宋体" w:hint="eastAsia"/>
          <w:sz w:val="24"/>
        </w:rPr>
        <w:t>10月28日</w:t>
      </w:r>
      <w:r w:rsidRPr="00FE0212">
        <w:rPr>
          <w:rFonts w:ascii="宋体" w:hAnsi="宋体" w:cs="宋体"/>
          <w:kern w:val="0"/>
          <w:sz w:val="24"/>
        </w:rPr>
        <w:t>太原地区“煤改电”工程</w:t>
      </w:r>
      <w:r>
        <w:rPr>
          <w:rFonts w:ascii="宋体" w:hAnsi="宋体" w:cs="宋体" w:hint="eastAsia"/>
          <w:kern w:val="0"/>
          <w:sz w:val="24"/>
        </w:rPr>
        <w:t>我公司</w:t>
      </w:r>
      <w:r w:rsidRPr="00FE0212">
        <w:rPr>
          <w:rFonts w:ascii="宋体" w:hAnsi="宋体" w:cs="宋体"/>
          <w:kern w:val="0"/>
          <w:sz w:val="24"/>
        </w:rPr>
        <w:t>监理</w:t>
      </w:r>
      <w:r>
        <w:rPr>
          <w:rFonts w:ascii="宋体" w:hAnsi="宋体" w:cs="宋体" w:hint="eastAsia"/>
          <w:kern w:val="0"/>
          <w:sz w:val="24"/>
        </w:rPr>
        <w:t>中标。</w:t>
      </w:r>
    </w:p>
    <w:p w:rsidR="0012087C" w:rsidRPr="0012087C" w:rsidRDefault="0012087C" w:rsidP="00D470B0">
      <w:pPr>
        <w:ind w:firstLineChars="200" w:firstLine="480"/>
        <w:rPr>
          <w:rFonts w:ascii="宋体" w:hAnsi="宋体" w:cs="宋体"/>
          <w:kern w:val="0"/>
          <w:sz w:val="24"/>
        </w:rPr>
      </w:pPr>
    </w:p>
    <w:p w:rsidR="00503CB1" w:rsidRDefault="00503CB1" w:rsidP="00BA32A7">
      <w:pPr>
        <w:jc w:val="left"/>
        <w:rPr>
          <w:sz w:val="32"/>
          <w:szCs w:val="32"/>
        </w:rPr>
        <w:sectPr w:rsidR="00503CB1" w:rsidSect="00503CB1">
          <w:type w:val="continuous"/>
          <w:pgSz w:w="11906" w:h="16838"/>
          <w:pgMar w:top="851" w:right="1080" w:bottom="851" w:left="1080" w:header="851" w:footer="992" w:gutter="0"/>
          <w:cols w:space="316"/>
          <w:docGrid w:type="lines" w:linePitch="312"/>
        </w:sectPr>
      </w:pPr>
    </w:p>
    <w:p w:rsidR="0011497F" w:rsidRPr="00053B8A" w:rsidRDefault="00D93DA4" w:rsidP="00BA32A7">
      <w:pPr>
        <w:pBdr>
          <w:bottom w:val="single" w:sz="6" w:space="0" w:color="E7E7EB"/>
        </w:pBdr>
        <w:outlineLvl w:val="1"/>
        <w:rPr>
          <w:rFonts w:ascii="黑体" w:eastAsia="黑体" w:hAnsi="黑体" w:cs="Helvetica"/>
          <w:b/>
          <w:color w:val="0D0D0D" w:themeColor="text1" w:themeTint="F2"/>
          <w:kern w:val="0"/>
          <w:sz w:val="44"/>
          <w:szCs w:val="44"/>
          <w:highlight w:val="lightGray"/>
          <w:shd w:val="clear" w:color="auto" w:fill="FFFFFF"/>
        </w:rPr>
      </w:pPr>
      <w:r w:rsidRPr="007623A6">
        <w:rPr>
          <w:rFonts w:ascii="楷体" w:eastAsia="楷体" w:hAnsi="楷体" w:hint="eastAsia"/>
          <w:b/>
          <w:bCs/>
          <w:kern w:val="0"/>
          <w:sz w:val="32"/>
          <w:szCs w:val="32"/>
          <w:shd w:val="pct15" w:color="auto" w:fill="FFFFFF"/>
        </w:rPr>
        <w:lastRenderedPageBreak/>
        <w:t>项目快讯</w:t>
      </w:r>
      <w:r w:rsidR="006504BF" w:rsidRPr="006504BF">
        <w:rPr>
          <w:rFonts w:ascii="宋体" w:hAnsi="宋体" w:cs="Helvetica" w:hint="eastAsia"/>
          <w:b/>
          <w:color w:val="3E3E3E"/>
          <w:kern w:val="0"/>
          <w:sz w:val="32"/>
          <w:szCs w:val="32"/>
          <w:highlight w:val="lightGray"/>
          <w:shd w:val="clear" w:color="auto" w:fill="FFFFFF"/>
        </w:rPr>
        <w:t>：</w:t>
      </w:r>
      <w:r w:rsidR="0011497F" w:rsidRPr="00053B8A">
        <w:rPr>
          <w:rFonts w:ascii="黑体" w:eastAsia="黑体" w:hAnsi="黑体" w:cs="Helvetica" w:hint="eastAsia"/>
          <w:b/>
          <w:color w:val="0D0D0D" w:themeColor="text1" w:themeTint="F2"/>
          <w:spacing w:val="21"/>
          <w:kern w:val="0"/>
          <w:sz w:val="44"/>
          <w:szCs w:val="44"/>
          <w:highlight w:val="lightGray"/>
          <w:shd w:val="clear" w:color="auto" w:fill="FFFFFF"/>
          <w:fitText w:val="7220" w:id="1252813824"/>
        </w:rPr>
        <w:t>临汾鼓</w:t>
      </w:r>
      <w:r w:rsidR="0011497F" w:rsidRPr="00053B8A">
        <w:rPr>
          <w:rFonts w:ascii="黑体" w:eastAsia="黑体" w:hAnsi="黑体" w:hint="eastAsia"/>
          <w:b/>
          <w:color w:val="0D0D0D" w:themeColor="text1" w:themeTint="F2"/>
          <w:spacing w:val="21"/>
          <w:kern w:val="0"/>
          <w:sz w:val="44"/>
          <w:szCs w:val="44"/>
          <w:highlight w:val="lightGray"/>
          <w:fitText w:val="7220" w:id="1252813824"/>
        </w:rPr>
        <w:t>楼南北街改造项目胜利</w:t>
      </w:r>
      <w:r w:rsidR="0011497F" w:rsidRPr="00053B8A">
        <w:rPr>
          <w:rFonts w:ascii="黑体" w:eastAsia="黑体" w:hAnsi="黑体" w:cs="Helvetica" w:hint="eastAsia"/>
          <w:b/>
          <w:color w:val="0D0D0D" w:themeColor="text1" w:themeTint="F2"/>
          <w:spacing w:val="21"/>
          <w:kern w:val="0"/>
          <w:sz w:val="44"/>
          <w:szCs w:val="44"/>
          <w:highlight w:val="lightGray"/>
          <w:shd w:val="clear" w:color="auto" w:fill="FFFFFF"/>
          <w:fitText w:val="7220" w:id="1252813824"/>
        </w:rPr>
        <w:t>通</w:t>
      </w:r>
      <w:r w:rsidR="0011497F" w:rsidRPr="00053B8A">
        <w:rPr>
          <w:rFonts w:ascii="黑体" w:eastAsia="黑体" w:hAnsi="黑体" w:cs="Helvetica" w:hint="eastAsia"/>
          <w:b/>
          <w:color w:val="0D0D0D" w:themeColor="text1" w:themeTint="F2"/>
          <w:spacing w:val="3"/>
          <w:kern w:val="0"/>
          <w:sz w:val="44"/>
          <w:szCs w:val="44"/>
          <w:highlight w:val="lightGray"/>
          <w:shd w:val="clear" w:color="auto" w:fill="FFFFFF"/>
          <w:fitText w:val="7220" w:id="1252813824"/>
        </w:rPr>
        <w:t>车</w:t>
      </w:r>
    </w:p>
    <w:p w:rsidR="0011497F" w:rsidRPr="006504BF" w:rsidRDefault="0011497F" w:rsidP="00392A49">
      <w:pPr>
        <w:ind w:firstLineChars="400" w:firstLine="1807"/>
        <w:rPr>
          <w:rFonts w:ascii="黑体" w:eastAsia="黑体" w:hAnsi="黑体"/>
          <w:b/>
          <w:sz w:val="36"/>
          <w:szCs w:val="36"/>
          <w:shd w:val="clear" w:color="auto" w:fill="FFFFFF"/>
        </w:rPr>
      </w:pPr>
      <w:r w:rsidRPr="00053B8A">
        <w:rPr>
          <w:rFonts w:ascii="黑体" w:eastAsia="黑体" w:hAnsi="黑体" w:hint="eastAsia"/>
          <w:b/>
          <w:color w:val="0D0D0D" w:themeColor="text1" w:themeTint="F2"/>
          <w:spacing w:val="5"/>
          <w:kern w:val="0"/>
          <w:sz w:val="44"/>
          <w:szCs w:val="44"/>
          <w:highlight w:val="lightGray"/>
          <w:shd w:val="clear" w:color="auto" w:fill="FFFFFF"/>
          <w:fitText w:val="7220" w:id="1252813825"/>
        </w:rPr>
        <w:t>我公司项目监理部获“突出贡献奖</w:t>
      </w:r>
      <w:r w:rsidRPr="00053B8A">
        <w:rPr>
          <w:rFonts w:ascii="黑体" w:eastAsia="黑体" w:hAnsi="黑体" w:hint="eastAsia"/>
          <w:b/>
          <w:color w:val="0D0D0D" w:themeColor="text1" w:themeTint="F2"/>
          <w:spacing w:val="1"/>
          <w:kern w:val="0"/>
          <w:sz w:val="44"/>
          <w:szCs w:val="44"/>
          <w:highlight w:val="lightGray"/>
          <w:shd w:val="clear" w:color="auto" w:fill="FFFFFF"/>
          <w:fitText w:val="7220" w:id="1252813825"/>
        </w:rPr>
        <w:t>”</w:t>
      </w:r>
      <w:r w:rsidRPr="006504BF">
        <w:rPr>
          <w:rFonts w:ascii="黑体" w:eastAsia="黑体" w:hAnsi="黑体" w:hint="eastAsia"/>
          <w:b/>
          <w:kern w:val="0"/>
          <w:sz w:val="36"/>
          <w:szCs w:val="36"/>
          <w:shd w:val="clear" w:color="auto" w:fill="FFFFFF"/>
        </w:rPr>
        <w:t xml:space="preserve"> </w:t>
      </w:r>
    </w:p>
    <w:p w:rsidR="0011497F" w:rsidRPr="001C56EB" w:rsidRDefault="0011497F" w:rsidP="0011497F">
      <w:r>
        <w:rPr>
          <w:rFonts w:asciiTheme="minorEastAsia" w:eastAsiaTheme="minorEastAsia" w:hAnsiTheme="minorEastAsia" w:hint="eastAsia"/>
          <w:noProof/>
          <w:sz w:val="28"/>
          <w:szCs w:val="28"/>
        </w:rPr>
        <w:drawing>
          <wp:anchor distT="0" distB="0" distL="114300" distR="114300" simplePos="0" relativeHeight="251670528" behindDoc="0" locked="0" layoutInCell="1" allowOverlap="1">
            <wp:simplePos x="0" y="0"/>
            <wp:positionH relativeFrom="margin">
              <wp:posOffset>-13335</wp:posOffset>
            </wp:positionH>
            <wp:positionV relativeFrom="margin">
              <wp:posOffset>903605</wp:posOffset>
            </wp:positionV>
            <wp:extent cx="1685290" cy="1528445"/>
            <wp:effectExtent l="19050" t="0" r="0" b="0"/>
            <wp:wrapSquare wrapText="bothSides"/>
            <wp:docPr id="4" name="图片 3" descr="C:\Users\Administrator\Desktop\mmexport14751203637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esktop\mmexport1475120363741.jpg"/>
                    <pic:cNvPicPr>
                      <a:picLocks noChangeAspect="1" noChangeArrowheads="1"/>
                    </pic:cNvPicPr>
                  </pic:nvPicPr>
                  <pic:blipFill>
                    <a:blip r:embed="rId14" cstate="print"/>
                    <a:srcRect/>
                    <a:stretch>
                      <a:fillRect/>
                    </a:stretch>
                  </pic:blipFill>
                  <pic:spPr bwMode="auto">
                    <a:xfrm>
                      <a:off x="0" y="0"/>
                      <a:ext cx="1685290" cy="1528445"/>
                    </a:xfrm>
                    <a:prstGeom prst="rect">
                      <a:avLst/>
                    </a:prstGeom>
                    <a:noFill/>
                    <a:ln w="9525">
                      <a:noFill/>
                      <a:miter lim="800000"/>
                      <a:headEnd/>
                      <a:tailEnd/>
                    </a:ln>
                  </pic:spPr>
                </pic:pic>
              </a:graphicData>
            </a:graphic>
          </wp:anchor>
        </w:drawing>
      </w:r>
      <w:r>
        <w:rPr>
          <w:rFonts w:asciiTheme="minorEastAsia" w:eastAsiaTheme="minorEastAsia" w:hAnsiTheme="minorEastAsia" w:hint="eastAsia"/>
          <w:sz w:val="28"/>
          <w:szCs w:val="28"/>
          <w:shd w:val="clear" w:color="auto" w:fill="FFFFFF"/>
        </w:rPr>
        <w:t xml:space="preserve">    </w:t>
      </w:r>
      <w:r w:rsidRPr="001C56EB">
        <w:rPr>
          <w:rFonts w:hint="eastAsia"/>
        </w:rPr>
        <w:t xml:space="preserve"> </w:t>
      </w:r>
      <w:r w:rsidRPr="00DE46A0">
        <w:rPr>
          <w:rFonts w:hint="eastAsia"/>
        </w:rPr>
        <w:t>临汾鼓楼南北街</w:t>
      </w:r>
      <w:r>
        <w:rPr>
          <w:rFonts w:hint="eastAsia"/>
        </w:rPr>
        <w:t>是</w:t>
      </w:r>
      <w:r w:rsidRPr="001C56EB">
        <w:t>临汾最古老的城市干道，迄今仍是市区唯一南北贯通的交通枢纽；全长</w:t>
      </w:r>
      <w:r w:rsidRPr="001C56EB">
        <w:t>7300</w:t>
      </w:r>
      <w:r>
        <w:t>米</w:t>
      </w:r>
      <w:r>
        <w:rPr>
          <w:rFonts w:hint="eastAsia"/>
        </w:rPr>
        <w:t>。</w:t>
      </w:r>
      <w:r w:rsidRPr="001C56EB">
        <w:t>历史上规模最大、速度最快的旧城改造工程；动用各类机械设备</w:t>
      </w:r>
      <w:r w:rsidRPr="001C56EB">
        <w:t>5</w:t>
      </w:r>
      <w:r w:rsidRPr="001C56EB">
        <w:t>万台（次），人力</w:t>
      </w:r>
      <w:r w:rsidRPr="001C56EB">
        <w:t>28</w:t>
      </w:r>
      <w:r w:rsidRPr="001C56EB">
        <w:t>万人（次），挖填土沙</w:t>
      </w:r>
      <w:r w:rsidRPr="001C56EB">
        <w:t>65</w:t>
      </w:r>
      <w:r w:rsidRPr="001C56EB">
        <w:t>万立方米；铺设各类管道总长</w:t>
      </w:r>
      <w:r w:rsidRPr="001C56EB">
        <w:t>26</w:t>
      </w:r>
      <w:r w:rsidRPr="001C56EB">
        <w:t>万米，地下设施全面更新，城市保障能力全面提升铺设排水、排污管道</w:t>
      </w:r>
      <w:r w:rsidRPr="001C56EB">
        <w:t>1.63</w:t>
      </w:r>
      <w:r w:rsidRPr="001C56EB">
        <w:t>万米，首次实现雨污分流；铺设电力、通讯管网</w:t>
      </w:r>
      <w:r w:rsidRPr="001C56EB">
        <w:t>21.3</w:t>
      </w:r>
      <w:r w:rsidRPr="001C56EB">
        <w:t>万米，加空电缆管线全部入地铺设花岗岩人行道、隔离带</w:t>
      </w:r>
      <w:r w:rsidRPr="001C56EB">
        <w:t>2.1</w:t>
      </w:r>
      <w:r w:rsidRPr="001C56EB">
        <w:t>万米，面积</w:t>
      </w:r>
      <w:r w:rsidRPr="001C56EB">
        <w:t>7.8</w:t>
      </w:r>
      <w:r w:rsidRPr="001C56EB">
        <w:t>万平方米；铺筑沥青混凝土路面</w:t>
      </w:r>
      <w:r w:rsidRPr="001C56EB">
        <w:t>7.3</w:t>
      </w:r>
      <w:r w:rsidRPr="001C56EB">
        <w:t>公里，面积</w:t>
      </w:r>
      <w:r w:rsidRPr="001C56EB">
        <w:t>33.2</w:t>
      </w:r>
      <w:r w:rsidRPr="001C56EB">
        <w:t>万平方米；设置路灯</w:t>
      </w:r>
      <w:r w:rsidRPr="001C56EB">
        <w:t>431</w:t>
      </w:r>
      <w:r w:rsidRPr="001C56EB">
        <w:t>套，交通设施</w:t>
      </w:r>
      <w:r w:rsidRPr="001C56EB">
        <w:t>176</w:t>
      </w:r>
      <w:r w:rsidRPr="001C56EB">
        <w:t>套，路标牌</w:t>
      </w:r>
      <w:r w:rsidRPr="001C56EB">
        <w:t>97</w:t>
      </w:r>
      <w:r w:rsidRPr="001C56EB">
        <w:t>个，公交站亭</w:t>
      </w:r>
      <w:r w:rsidRPr="001C56EB">
        <w:t>34</w:t>
      </w:r>
      <w:r w:rsidRPr="001C56EB">
        <w:t>个，果皮箱</w:t>
      </w:r>
      <w:r w:rsidRPr="001C56EB">
        <w:t>200</w:t>
      </w:r>
      <w:r w:rsidRPr="001C56EB">
        <w:t>个；拆除房屋建筑</w:t>
      </w:r>
      <w:r w:rsidRPr="001C56EB">
        <w:t>16.1</w:t>
      </w:r>
      <w:r w:rsidRPr="001C56EB">
        <w:t>万平方米，拓宽道路</w:t>
      </w:r>
      <w:r w:rsidRPr="001C56EB">
        <w:t>20</w:t>
      </w:r>
      <w:r w:rsidRPr="001C56EB">
        <w:t>米，增加道路面积</w:t>
      </w:r>
      <w:r w:rsidRPr="001C56EB">
        <w:t>14.6</w:t>
      </w:r>
      <w:r w:rsidRPr="001C56EB">
        <w:t>万平方米；装修改造沿街建筑</w:t>
      </w:r>
      <w:r w:rsidRPr="001C56EB">
        <w:t>236</w:t>
      </w:r>
      <w:r w:rsidRPr="001C56EB">
        <w:t>处，新增行道树</w:t>
      </w:r>
      <w:r w:rsidRPr="001C56EB">
        <w:t>1173</w:t>
      </w:r>
      <w:r w:rsidRPr="001C56EB">
        <w:t>株，增加绿化面积</w:t>
      </w:r>
      <w:r w:rsidRPr="001C56EB">
        <w:t>5.2</w:t>
      </w:r>
      <w:r w:rsidRPr="001C56EB">
        <w:t>万平方米；全面整修鼓楼，新建游园广场</w:t>
      </w:r>
      <w:r w:rsidRPr="001C56EB">
        <w:t>7</w:t>
      </w:r>
      <w:r w:rsidRPr="001C56EB">
        <w:t>个，文化景观</w:t>
      </w:r>
      <w:r w:rsidRPr="001C56EB">
        <w:t>18</w:t>
      </w:r>
      <w:r w:rsidRPr="001C56EB">
        <w:t>处，面积</w:t>
      </w:r>
      <w:r w:rsidRPr="001C56EB">
        <w:t>2.2</w:t>
      </w:r>
      <w:r w:rsidRPr="001C56EB">
        <w:t>万平方米；建造各类文化墙</w:t>
      </w:r>
      <w:r w:rsidRPr="001C56EB">
        <w:t>51</w:t>
      </w:r>
      <w:r w:rsidRPr="001C56EB">
        <w:t>处，总长</w:t>
      </w:r>
      <w:r w:rsidRPr="001C56EB">
        <w:t>2328</w:t>
      </w:r>
      <w:r w:rsidRPr="001C56EB">
        <w:t>米，修建屋顶花墙</w:t>
      </w:r>
      <w:r w:rsidRPr="001C56EB">
        <w:t>186</w:t>
      </w:r>
      <w:r w:rsidRPr="001C56EB">
        <w:t>处，总长</w:t>
      </w:r>
      <w:r w:rsidRPr="001C56EB">
        <w:t>6850</w:t>
      </w:r>
      <w:r w:rsidRPr="001C56EB">
        <w:t>米恢复明代四龙壁</w:t>
      </w:r>
      <w:r w:rsidRPr="001C56EB">
        <w:t>1</w:t>
      </w:r>
      <w:r w:rsidRPr="001C56EB">
        <w:t>座，建造各类龙壁</w:t>
      </w:r>
      <w:r w:rsidRPr="001C56EB">
        <w:t>10</w:t>
      </w:r>
      <w:r w:rsidRPr="001C56EB">
        <w:t>座，形成龙壁文化一条街；新建城市雕塑</w:t>
      </w:r>
      <w:r w:rsidRPr="001C56EB">
        <w:t>5</w:t>
      </w:r>
      <w:r w:rsidRPr="001C56EB">
        <w:t>座，街景艺术石雕</w:t>
      </w:r>
      <w:r w:rsidRPr="001C56EB">
        <w:t>100</w:t>
      </w:r>
      <w:r w:rsidRPr="001C56EB">
        <w:t>余件，艺术雕刻</w:t>
      </w:r>
      <w:r w:rsidRPr="001C56EB">
        <w:t>140</w:t>
      </w:r>
      <w:r w:rsidRPr="001C56EB">
        <w:t>余件；新建标准化公厕</w:t>
      </w:r>
      <w:r w:rsidRPr="001C56EB">
        <w:t>11</w:t>
      </w:r>
      <w:r w:rsidRPr="001C56EB">
        <w:t>座，新增蹲位</w:t>
      </w:r>
      <w:r w:rsidRPr="001C56EB">
        <w:t>330</w:t>
      </w:r>
      <w:r w:rsidRPr="001C56EB">
        <w:t>个，建成全国公厕达标配套第一街；整修改造沿街两侧街巷、胡同、通道</w:t>
      </w:r>
      <w:r w:rsidRPr="001C56EB">
        <w:t>154</w:t>
      </w:r>
      <w:r w:rsidRPr="001C56EB">
        <w:t>处，硬化面积</w:t>
      </w:r>
      <w:r w:rsidRPr="001C56EB">
        <w:t>13553</w:t>
      </w:r>
      <w:r w:rsidRPr="001C56EB">
        <w:t>平方米。</w:t>
      </w:r>
    </w:p>
    <w:p w:rsidR="0011497F" w:rsidRPr="001C56EB" w:rsidRDefault="0011497F" w:rsidP="00C141CB">
      <w:pPr>
        <w:ind w:firstLineChars="200" w:firstLine="420"/>
        <w:rPr>
          <w:szCs w:val="21"/>
        </w:rPr>
      </w:pPr>
      <w:r>
        <w:rPr>
          <w:rFonts w:hint="eastAsia"/>
          <w:noProof/>
        </w:rPr>
        <w:drawing>
          <wp:anchor distT="0" distB="0" distL="114300" distR="114300" simplePos="0" relativeHeight="251671552" behindDoc="0" locked="0" layoutInCell="1" allowOverlap="1">
            <wp:simplePos x="0" y="0"/>
            <wp:positionH relativeFrom="margin">
              <wp:posOffset>4017645</wp:posOffset>
            </wp:positionH>
            <wp:positionV relativeFrom="margin">
              <wp:posOffset>4247515</wp:posOffset>
            </wp:positionV>
            <wp:extent cx="1802130" cy="1473835"/>
            <wp:effectExtent l="19050" t="0" r="7620" b="0"/>
            <wp:wrapSquare wrapText="bothSides"/>
            <wp:docPr id="8" name="图片 6" descr="C:\Users\Administrator\Desktop\mmexport14751203891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strator\Desktop\mmexport1475120389139.jpg"/>
                    <pic:cNvPicPr>
                      <a:picLocks noChangeAspect="1" noChangeArrowheads="1"/>
                    </pic:cNvPicPr>
                  </pic:nvPicPr>
                  <pic:blipFill>
                    <a:blip r:embed="rId15" cstate="print"/>
                    <a:srcRect/>
                    <a:stretch>
                      <a:fillRect/>
                    </a:stretch>
                  </pic:blipFill>
                  <pic:spPr bwMode="auto">
                    <a:xfrm>
                      <a:off x="0" y="0"/>
                      <a:ext cx="1802130" cy="1473835"/>
                    </a:xfrm>
                    <a:prstGeom prst="rect">
                      <a:avLst/>
                    </a:prstGeom>
                    <a:noFill/>
                    <a:ln w="9525">
                      <a:noFill/>
                      <a:miter lim="800000"/>
                      <a:headEnd/>
                      <a:tailEnd/>
                    </a:ln>
                  </pic:spPr>
                </pic:pic>
              </a:graphicData>
            </a:graphic>
          </wp:anchor>
        </w:drawing>
      </w:r>
      <w:r w:rsidRPr="001C56EB">
        <w:rPr>
          <w:rFonts w:hint="eastAsia"/>
        </w:rPr>
        <w:t>该项目由山西临汾开发区开发建设有限公司开发建设，由山西临汾市政工程集团股份有限公司施工，由山西共达建设工程项目管理有限公司监理。</w:t>
      </w:r>
      <w:r>
        <w:rPr>
          <w:rFonts w:hint="eastAsia"/>
        </w:rPr>
        <w:t>该项工程</w:t>
      </w:r>
      <w:r w:rsidRPr="001C56EB">
        <w:rPr>
          <w:rFonts w:hint="eastAsia"/>
          <w:szCs w:val="21"/>
        </w:rPr>
        <w:t>是一项政治工程，同时也是一项惠民工程，是临汾市政府的重点项目，也是我公司的重点监理项目，它牵挂着临汾市千家万户吃、喝、拉、撒、日用生活等。时间紧，工期短，任务重，压力大，我项目部选</w:t>
      </w:r>
      <w:r w:rsidR="00C16837">
        <w:rPr>
          <w:rFonts w:hint="eastAsia"/>
          <w:szCs w:val="21"/>
        </w:rPr>
        <w:t>派了以韩宾为总监的素质</w:t>
      </w:r>
      <w:r w:rsidR="00DF30D8">
        <w:rPr>
          <w:rFonts w:hint="eastAsia"/>
          <w:szCs w:val="21"/>
        </w:rPr>
        <w:t>高</w:t>
      </w:r>
      <w:r w:rsidR="00C16837">
        <w:rPr>
          <w:rFonts w:hint="eastAsia"/>
          <w:szCs w:val="21"/>
        </w:rPr>
        <w:t>，</w:t>
      </w:r>
      <w:r w:rsidR="00DF30D8">
        <w:rPr>
          <w:rFonts w:hint="eastAsia"/>
          <w:szCs w:val="21"/>
        </w:rPr>
        <w:t>技术强</w:t>
      </w:r>
      <w:r>
        <w:rPr>
          <w:rFonts w:hint="eastAsia"/>
          <w:szCs w:val="21"/>
        </w:rPr>
        <w:t>，能吃苦，能拼搏能打硬仗</w:t>
      </w:r>
      <w:r w:rsidRPr="001C56EB">
        <w:rPr>
          <w:rFonts w:hint="eastAsia"/>
          <w:szCs w:val="21"/>
        </w:rPr>
        <w:t>的监理团队完成此项重点工程。</w:t>
      </w:r>
    </w:p>
    <w:p w:rsidR="0011497F" w:rsidRPr="00BA32A7" w:rsidRDefault="0011497F" w:rsidP="00BA32A7">
      <w:pPr>
        <w:ind w:firstLineChars="150" w:firstLine="315"/>
        <w:rPr>
          <w:szCs w:val="21"/>
        </w:rPr>
      </w:pPr>
      <w:r w:rsidRPr="001C56EB">
        <w:rPr>
          <w:rFonts w:hint="eastAsia"/>
          <w:szCs w:val="21"/>
        </w:rPr>
        <w:t>从</w:t>
      </w:r>
      <w:r w:rsidRPr="001C56EB">
        <w:rPr>
          <w:rFonts w:hint="eastAsia"/>
          <w:szCs w:val="21"/>
        </w:rPr>
        <w:t>3</w:t>
      </w:r>
      <w:r w:rsidRPr="001C56EB">
        <w:rPr>
          <w:rFonts w:hint="eastAsia"/>
          <w:szCs w:val="21"/>
        </w:rPr>
        <w:t>月</w:t>
      </w:r>
      <w:r w:rsidRPr="001C56EB">
        <w:rPr>
          <w:rFonts w:hint="eastAsia"/>
          <w:szCs w:val="21"/>
        </w:rPr>
        <w:t>5</w:t>
      </w:r>
      <w:r w:rsidR="00DF30D8">
        <w:rPr>
          <w:rFonts w:hint="eastAsia"/>
          <w:szCs w:val="21"/>
        </w:rPr>
        <w:t>日</w:t>
      </w:r>
      <w:r w:rsidRPr="001C56EB">
        <w:rPr>
          <w:rFonts w:hint="eastAsia"/>
          <w:szCs w:val="21"/>
        </w:rPr>
        <w:t>开始组建监理项目部并陆续进场，至</w:t>
      </w:r>
      <w:r w:rsidRPr="001C56EB">
        <w:rPr>
          <w:rFonts w:hint="eastAsia"/>
          <w:szCs w:val="21"/>
        </w:rPr>
        <w:t>9</w:t>
      </w:r>
      <w:r w:rsidRPr="001C56EB">
        <w:rPr>
          <w:rFonts w:hint="eastAsia"/>
          <w:szCs w:val="21"/>
        </w:rPr>
        <w:t>月</w:t>
      </w:r>
      <w:r w:rsidRPr="001C56EB">
        <w:rPr>
          <w:rFonts w:hint="eastAsia"/>
          <w:szCs w:val="21"/>
        </w:rPr>
        <w:t>28</w:t>
      </w:r>
      <w:r w:rsidRPr="001C56EB">
        <w:rPr>
          <w:rFonts w:hint="eastAsia"/>
          <w:szCs w:val="21"/>
        </w:rPr>
        <w:t>日历经</w:t>
      </w:r>
      <w:r w:rsidRPr="001C56EB">
        <w:rPr>
          <w:rFonts w:hint="eastAsia"/>
          <w:szCs w:val="21"/>
        </w:rPr>
        <w:t xml:space="preserve">  206</w:t>
      </w:r>
      <w:r w:rsidRPr="001C56EB">
        <w:rPr>
          <w:rFonts w:hint="eastAsia"/>
          <w:szCs w:val="21"/>
        </w:rPr>
        <w:t>天的时间，按照</w:t>
      </w:r>
      <w:r>
        <w:rPr>
          <w:rFonts w:hint="eastAsia"/>
          <w:szCs w:val="21"/>
        </w:rPr>
        <w:t>临汾</w:t>
      </w:r>
      <w:r w:rsidRPr="001C56EB">
        <w:rPr>
          <w:rFonts w:hint="eastAsia"/>
          <w:szCs w:val="21"/>
        </w:rPr>
        <w:t>市政府的计划提前一月完成任务</w:t>
      </w:r>
      <w:r w:rsidR="00C87547">
        <w:rPr>
          <w:rFonts w:hint="eastAsia"/>
          <w:szCs w:val="21"/>
        </w:rPr>
        <w:t>，顺</w:t>
      </w:r>
      <w:r>
        <w:rPr>
          <w:rFonts w:hint="eastAsia"/>
          <w:szCs w:val="21"/>
        </w:rPr>
        <w:t>利竣工</w:t>
      </w:r>
      <w:r w:rsidRPr="001C56EB">
        <w:rPr>
          <w:rFonts w:hint="eastAsia"/>
          <w:szCs w:val="21"/>
        </w:rPr>
        <w:t>通车，我项目</w:t>
      </w:r>
      <w:r>
        <w:rPr>
          <w:rFonts w:hint="eastAsia"/>
          <w:szCs w:val="21"/>
        </w:rPr>
        <w:t>监理</w:t>
      </w:r>
      <w:r w:rsidRPr="001C56EB">
        <w:rPr>
          <w:rFonts w:hint="eastAsia"/>
          <w:szCs w:val="21"/>
        </w:rPr>
        <w:t>部在高强度，高难度，高质量，进度紧的情况下</w:t>
      </w:r>
      <w:r>
        <w:rPr>
          <w:rFonts w:hint="eastAsia"/>
          <w:szCs w:val="21"/>
        </w:rPr>
        <w:t>付出了不懈</w:t>
      </w:r>
      <w:r w:rsidR="00DF30D8">
        <w:rPr>
          <w:rFonts w:hint="eastAsia"/>
          <w:szCs w:val="21"/>
        </w:rPr>
        <w:t>的努力，经历了严峻的考验。临汾市政府对我公司监理部进行</w:t>
      </w:r>
      <w:r w:rsidRPr="001C56EB">
        <w:rPr>
          <w:rFonts w:hint="eastAsia"/>
          <w:szCs w:val="21"/>
        </w:rPr>
        <w:t>奖励，颁发了“突出贡献奖”。</w:t>
      </w:r>
      <w:r w:rsidR="00346A25">
        <w:rPr>
          <w:rFonts w:hint="eastAsia"/>
          <w:szCs w:val="21"/>
        </w:rPr>
        <w:t>（</w:t>
      </w:r>
      <w:r w:rsidR="00346A25" w:rsidRPr="00346A25">
        <w:rPr>
          <w:rFonts w:hint="eastAsia"/>
          <w:szCs w:val="21"/>
        </w:rPr>
        <w:t xml:space="preserve"> </w:t>
      </w:r>
      <w:r w:rsidR="00346A25">
        <w:rPr>
          <w:rFonts w:hint="eastAsia"/>
          <w:szCs w:val="21"/>
        </w:rPr>
        <w:t>综合办）</w:t>
      </w:r>
      <w:r w:rsidRPr="00DE03FF">
        <w:rPr>
          <w:rFonts w:hint="eastAsia"/>
          <w:szCs w:val="21"/>
        </w:rPr>
        <w:t xml:space="preserve"> </w:t>
      </w:r>
    </w:p>
    <w:p w:rsidR="0011497F" w:rsidRDefault="0011497F" w:rsidP="0011497F">
      <w:pPr>
        <w:spacing w:line="240" w:lineRule="atLeast"/>
      </w:pPr>
    </w:p>
    <w:p w:rsidR="00D50AA1" w:rsidRDefault="00D50AA1" w:rsidP="0048408D">
      <w:pPr>
        <w:spacing w:line="220" w:lineRule="exact"/>
        <w:rPr>
          <w:rFonts w:asciiTheme="minorEastAsia" w:eastAsiaTheme="minorEastAsia" w:hAnsiTheme="minorEastAsia"/>
          <w:szCs w:val="21"/>
        </w:rPr>
      </w:pPr>
    </w:p>
    <w:p w:rsidR="00143826" w:rsidRPr="007D6EE5" w:rsidRDefault="00D50AA1" w:rsidP="007D6EE5">
      <w:pPr>
        <w:spacing w:line="500" w:lineRule="exact"/>
        <w:jc w:val="left"/>
        <w:rPr>
          <w:rFonts w:ascii="黑体" w:eastAsia="黑体" w:hAnsi="黑体"/>
          <w:b/>
          <w:bCs/>
          <w:kern w:val="0"/>
          <w:sz w:val="32"/>
          <w:szCs w:val="32"/>
          <w:shd w:val="pct15" w:color="auto" w:fill="FFFFFF"/>
        </w:rPr>
      </w:pPr>
      <w:r w:rsidRPr="007623A6">
        <w:rPr>
          <w:rFonts w:ascii="楷体" w:eastAsia="楷体" w:hAnsi="楷体" w:hint="eastAsia"/>
          <w:b/>
          <w:bCs/>
          <w:kern w:val="0"/>
          <w:sz w:val="32"/>
          <w:szCs w:val="32"/>
          <w:shd w:val="pct15" w:color="auto" w:fill="FFFFFF"/>
        </w:rPr>
        <w:t>项目快讯</w:t>
      </w:r>
      <w:r w:rsidRPr="007623A6">
        <w:rPr>
          <w:rFonts w:ascii="黑体" w:eastAsia="黑体" w:hAnsi="黑体" w:hint="eastAsia"/>
          <w:b/>
          <w:bCs/>
          <w:kern w:val="0"/>
          <w:sz w:val="32"/>
          <w:szCs w:val="32"/>
          <w:shd w:val="pct15" w:color="auto" w:fill="FFFFFF"/>
        </w:rPr>
        <w:t>：</w:t>
      </w:r>
      <w:r w:rsidR="00053B8A" w:rsidRPr="00053B8A">
        <w:rPr>
          <w:rFonts w:ascii="黑体" w:eastAsia="黑体" w:hAnsi="黑体" w:hint="eastAsia"/>
          <w:b/>
          <w:bCs/>
          <w:spacing w:val="19"/>
          <w:w w:val="65"/>
          <w:kern w:val="0"/>
          <w:sz w:val="52"/>
          <w:szCs w:val="32"/>
          <w:shd w:val="pct15" w:color="auto" w:fill="FFFFFF"/>
          <w:fitText w:val="7620" w:id="1254859778"/>
        </w:rPr>
        <w:t>山西省地勘院</w:t>
      </w:r>
      <w:r w:rsidR="007D6EE5" w:rsidRPr="00053B8A">
        <w:rPr>
          <w:rFonts w:ascii="黑体" w:eastAsia="黑体" w:hAnsi="黑体" w:hint="eastAsia"/>
          <w:b/>
          <w:bCs/>
          <w:spacing w:val="19"/>
          <w:w w:val="65"/>
          <w:kern w:val="0"/>
          <w:sz w:val="52"/>
          <w:szCs w:val="32"/>
          <w:shd w:val="pct15" w:color="auto" w:fill="FFFFFF"/>
          <w:fitText w:val="7620" w:id="1254859778"/>
        </w:rPr>
        <w:t>棚户区改造工程3#7#楼交付使</w:t>
      </w:r>
      <w:r w:rsidR="007D6EE5" w:rsidRPr="00053B8A">
        <w:rPr>
          <w:rFonts w:ascii="黑体" w:eastAsia="黑体" w:hAnsi="黑体" w:hint="eastAsia"/>
          <w:b/>
          <w:bCs/>
          <w:spacing w:val="8"/>
          <w:w w:val="65"/>
          <w:kern w:val="0"/>
          <w:sz w:val="52"/>
          <w:szCs w:val="32"/>
          <w:shd w:val="pct15" w:color="auto" w:fill="FFFFFF"/>
          <w:fitText w:val="7620" w:id="1254859778"/>
        </w:rPr>
        <w:t>用</w:t>
      </w:r>
      <w:r w:rsidR="00143826" w:rsidRPr="007623A6">
        <w:rPr>
          <w:rFonts w:ascii="黑体" w:eastAsia="黑体" w:hAnsi="黑体" w:hint="eastAsia"/>
          <w:b/>
          <w:bCs/>
          <w:kern w:val="0"/>
          <w:sz w:val="32"/>
          <w:szCs w:val="32"/>
          <w:shd w:val="pct15" w:color="auto" w:fill="FFFFFF"/>
        </w:rPr>
        <w:t xml:space="preserve">  </w:t>
      </w:r>
    </w:p>
    <w:p w:rsidR="00143826" w:rsidRPr="00D50AA1" w:rsidRDefault="00143826" w:rsidP="007623A6">
      <w:pPr>
        <w:rPr>
          <w:szCs w:val="21"/>
        </w:rPr>
        <w:sectPr w:rsidR="00143826" w:rsidRPr="00D50AA1" w:rsidSect="00A758D0">
          <w:headerReference w:type="even" r:id="rId16"/>
          <w:headerReference w:type="default" r:id="rId17"/>
          <w:footerReference w:type="default" r:id="rId18"/>
          <w:type w:val="continuous"/>
          <w:pgSz w:w="11906" w:h="16838"/>
          <w:pgMar w:top="1134" w:right="1418" w:bottom="1134" w:left="1418" w:header="851" w:footer="992" w:gutter="0"/>
          <w:cols w:space="720"/>
          <w:docGrid w:type="lines" w:linePitch="312"/>
        </w:sectPr>
      </w:pPr>
    </w:p>
    <w:p w:rsidR="0048408D" w:rsidRDefault="0048408D" w:rsidP="007623A6">
      <w:pPr>
        <w:spacing w:line="240" w:lineRule="exact"/>
        <w:rPr>
          <w:rFonts w:ascii="楷体" w:eastAsia="楷体" w:hAnsi="楷体"/>
          <w:szCs w:val="21"/>
        </w:rPr>
      </w:pPr>
    </w:p>
    <w:p w:rsidR="007623A6" w:rsidRDefault="007623A6" w:rsidP="00EA111F">
      <w:pPr>
        <w:spacing w:line="240" w:lineRule="exact"/>
        <w:ind w:firstLineChars="200" w:firstLine="420"/>
        <w:rPr>
          <w:rFonts w:ascii="楷体" w:eastAsia="楷体" w:hAnsi="楷体"/>
          <w:szCs w:val="21"/>
        </w:rPr>
      </w:pPr>
    </w:p>
    <w:p w:rsidR="007623A6" w:rsidRDefault="007D6EE5" w:rsidP="00EA111F">
      <w:pPr>
        <w:spacing w:line="240" w:lineRule="exact"/>
        <w:ind w:firstLineChars="200" w:firstLine="420"/>
        <w:rPr>
          <w:rFonts w:ascii="楷体" w:eastAsia="楷体" w:hAnsi="楷体"/>
          <w:szCs w:val="21"/>
        </w:rPr>
      </w:pPr>
      <w:r>
        <w:rPr>
          <w:rFonts w:ascii="楷体" w:eastAsia="楷体" w:hAnsi="楷体"/>
          <w:noProof/>
          <w:szCs w:val="21"/>
        </w:rPr>
        <w:drawing>
          <wp:anchor distT="0" distB="0" distL="114300" distR="114300" simplePos="0" relativeHeight="251666432" behindDoc="0" locked="0" layoutInCell="1" allowOverlap="1">
            <wp:simplePos x="0" y="0"/>
            <wp:positionH relativeFrom="column">
              <wp:posOffset>230913</wp:posOffset>
            </wp:positionH>
            <wp:positionV relativeFrom="paragraph">
              <wp:posOffset>125191</wp:posOffset>
            </wp:positionV>
            <wp:extent cx="2396603" cy="1913950"/>
            <wp:effectExtent l="19050" t="0" r="3697" b="0"/>
            <wp:wrapNone/>
            <wp:docPr id="2" name="图片 4" descr="C:\Users\Administrator\Desktop\QQ图片20161010162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esktop\QQ图片20161010162020.jpg"/>
                    <pic:cNvPicPr>
                      <a:picLocks noChangeAspect="1" noChangeArrowheads="1"/>
                    </pic:cNvPicPr>
                  </pic:nvPicPr>
                  <pic:blipFill>
                    <a:blip r:embed="rId19" cstate="print"/>
                    <a:srcRect/>
                    <a:stretch>
                      <a:fillRect/>
                    </a:stretch>
                  </pic:blipFill>
                  <pic:spPr bwMode="auto">
                    <a:xfrm>
                      <a:off x="0" y="0"/>
                      <a:ext cx="2396356" cy="1913753"/>
                    </a:xfrm>
                    <a:prstGeom prst="rect">
                      <a:avLst/>
                    </a:prstGeom>
                    <a:noFill/>
                    <a:ln w="9525">
                      <a:noFill/>
                      <a:miter lim="800000"/>
                      <a:headEnd/>
                      <a:tailEnd/>
                    </a:ln>
                  </pic:spPr>
                </pic:pic>
              </a:graphicData>
            </a:graphic>
          </wp:anchor>
        </w:drawing>
      </w:r>
    </w:p>
    <w:p w:rsidR="00D3412A" w:rsidRDefault="00D3412A" w:rsidP="007D6EE5">
      <w:pPr>
        <w:spacing w:line="240" w:lineRule="exact"/>
        <w:ind w:firstLineChars="200" w:firstLine="420"/>
        <w:rPr>
          <w:rFonts w:ascii="楷体" w:eastAsia="楷体" w:hAnsi="楷体"/>
          <w:szCs w:val="21"/>
        </w:rPr>
      </w:pPr>
    </w:p>
    <w:p w:rsidR="00E07FD0" w:rsidRDefault="00E07FD0" w:rsidP="00EA111F">
      <w:pPr>
        <w:spacing w:line="240" w:lineRule="exact"/>
        <w:ind w:firstLineChars="200" w:firstLine="420"/>
        <w:rPr>
          <w:rFonts w:ascii="楷体" w:eastAsia="楷体" w:hAnsi="楷体"/>
          <w:szCs w:val="21"/>
        </w:rPr>
      </w:pPr>
    </w:p>
    <w:p w:rsidR="00D3412A" w:rsidRDefault="00D3412A" w:rsidP="00EA111F">
      <w:pPr>
        <w:spacing w:line="240" w:lineRule="exact"/>
        <w:ind w:firstLineChars="200" w:firstLine="420"/>
        <w:rPr>
          <w:rFonts w:ascii="楷体" w:eastAsia="楷体" w:hAnsi="楷体"/>
          <w:szCs w:val="21"/>
        </w:rPr>
      </w:pPr>
    </w:p>
    <w:p w:rsidR="007D6EE5" w:rsidRDefault="00143826" w:rsidP="007D6EE5">
      <w:pPr>
        <w:spacing w:line="240" w:lineRule="exact"/>
        <w:ind w:firstLineChars="200" w:firstLine="420"/>
        <w:rPr>
          <w:rFonts w:ascii="楷体" w:eastAsia="楷体" w:hAnsi="楷体"/>
          <w:szCs w:val="21"/>
        </w:rPr>
      </w:pPr>
      <w:r w:rsidRPr="00143826">
        <w:rPr>
          <w:rFonts w:ascii="楷体" w:eastAsia="楷体" w:hAnsi="楷体" w:hint="eastAsia"/>
          <w:szCs w:val="21"/>
        </w:rPr>
        <w:t>由我公司监理的阳光揽胜二期项目中，含</w:t>
      </w:r>
    </w:p>
    <w:p w:rsidR="007D6EE5" w:rsidRDefault="007D6EE5" w:rsidP="007D6EE5">
      <w:pPr>
        <w:spacing w:line="240" w:lineRule="exact"/>
        <w:ind w:firstLineChars="200" w:firstLine="420"/>
        <w:rPr>
          <w:rFonts w:ascii="楷体" w:eastAsia="楷体" w:hAnsi="楷体"/>
          <w:szCs w:val="21"/>
        </w:rPr>
      </w:pPr>
    </w:p>
    <w:p w:rsidR="007D6EE5" w:rsidRDefault="007D6EE5" w:rsidP="007D6EE5">
      <w:pPr>
        <w:spacing w:line="240" w:lineRule="exact"/>
        <w:ind w:firstLineChars="200" w:firstLine="420"/>
        <w:rPr>
          <w:rFonts w:ascii="楷体" w:eastAsia="楷体" w:hAnsi="楷体"/>
          <w:szCs w:val="21"/>
        </w:rPr>
      </w:pPr>
    </w:p>
    <w:p w:rsidR="007D6EE5" w:rsidRDefault="007D6EE5" w:rsidP="007D6EE5">
      <w:pPr>
        <w:spacing w:line="240" w:lineRule="exact"/>
        <w:ind w:firstLineChars="200" w:firstLine="420"/>
        <w:rPr>
          <w:rFonts w:ascii="楷体" w:eastAsia="楷体" w:hAnsi="楷体"/>
          <w:szCs w:val="21"/>
        </w:rPr>
      </w:pPr>
    </w:p>
    <w:p w:rsidR="007D6EE5" w:rsidRDefault="007D6EE5" w:rsidP="007D6EE5">
      <w:pPr>
        <w:spacing w:line="240" w:lineRule="exact"/>
        <w:ind w:firstLineChars="200" w:firstLine="420"/>
        <w:rPr>
          <w:rFonts w:ascii="楷体" w:eastAsia="楷体" w:hAnsi="楷体"/>
          <w:szCs w:val="21"/>
        </w:rPr>
      </w:pPr>
    </w:p>
    <w:p w:rsidR="007D6EE5" w:rsidRDefault="007D6EE5" w:rsidP="007D6EE5">
      <w:pPr>
        <w:rPr>
          <w:rFonts w:ascii="宋体" w:hAnsi="宋体" w:cs="宋体"/>
          <w:sz w:val="24"/>
        </w:rPr>
      </w:pPr>
    </w:p>
    <w:p w:rsidR="007D6EE5" w:rsidRDefault="007D6EE5" w:rsidP="007D6EE5">
      <w:pPr>
        <w:rPr>
          <w:rFonts w:ascii="宋体" w:hAnsi="宋体" w:cs="宋体"/>
          <w:sz w:val="24"/>
        </w:rPr>
      </w:pPr>
    </w:p>
    <w:p w:rsidR="007D6EE5" w:rsidRDefault="007D6EE5" w:rsidP="007D6EE5">
      <w:pPr>
        <w:rPr>
          <w:rFonts w:ascii="宋体" w:hAnsi="宋体" w:cs="宋体"/>
          <w:sz w:val="24"/>
        </w:rPr>
      </w:pPr>
    </w:p>
    <w:p w:rsidR="007D6EE5" w:rsidRDefault="007D6EE5" w:rsidP="007D6EE5">
      <w:pPr>
        <w:rPr>
          <w:rFonts w:ascii="宋体" w:hAnsi="宋体" w:cs="宋体"/>
          <w:sz w:val="24"/>
        </w:rPr>
      </w:pPr>
    </w:p>
    <w:p w:rsidR="0011497F" w:rsidRDefault="0011497F" w:rsidP="0011497F">
      <w:pPr>
        <w:rPr>
          <w:b/>
          <w:sz w:val="24"/>
        </w:rPr>
      </w:pPr>
    </w:p>
    <w:p w:rsidR="00C141CB" w:rsidRDefault="00C141CB" w:rsidP="0011497F">
      <w:pPr>
        <w:ind w:firstLineChars="200" w:firstLine="482"/>
        <w:rPr>
          <w:b/>
          <w:sz w:val="24"/>
        </w:rPr>
      </w:pPr>
    </w:p>
    <w:p w:rsidR="007D6EE5" w:rsidRDefault="007D6EE5" w:rsidP="0011497F">
      <w:pPr>
        <w:ind w:firstLineChars="200" w:firstLine="482"/>
        <w:rPr>
          <w:rFonts w:ascii="宋体" w:hAnsi="宋体" w:cs="宋体"/>
          <w:sz w:val="24"/>
        </w:rPr>
      </w:pPr>
      <w:r w:rsidRPr="0011497F">
        <w:rPr>
          <w:rFonts w:hint="eastAsia"/>
          <w:b/>
          <w:sz w:val="24"/>
        </w:rPr>
        <w:t>山西省地勘院院棚户区改造工程</w:t>
      </w:r>
      <w:r w:rsidRPr="00BB3C4A">
        <w:rPr>
          <w:rFonts w:ascii="宋体" w:hAnsi="宋体" w:cs="宋体"/>
          <w:sz w:val="24"/>
        </w:rPr>
        <w:t>项目部于2012年底进驻山西省地勘院</w:t>
      </w:r>
      <w:r w:rsidR="006504BF">
        <w:rPr>
          <w:rFonts w:ascii="宋体" w:hAnsi="宋体" w:cs="宋体"/>
          <w:sz w:val="24"/>
        </w:rPr>
        <w:t>西院棚户区改造工程</w:t>
      </w:r>
      <w:r w:rsidRPr="00BB3C4A">
        <w:rPr>
          <w:rFonts w:ascii="宋体" w:hAnsi="宋体" w:cs="宋体"/>
          <w:sz w:val="24"/>
        </w:rPr>
        <w:t>，</w:t>
      </w:r>
      <w:r w:rsidR="006504BF" w:rsidRPr="00BB3C4A">
        <w:rPr>
          <w:rFonts w:ascii="宋体" w:hAnsi="宋体" w:cs="宋体"/>
          <w:sz w:val="24"/>
        </w:rPr>
        <w:t>期间我项目部</w:t>
      </w:r>
      <w:r w:rsidR="006504BF">
        <w:rPr>
          <w:rFonts w:ascii="宋体" w:hAnsi="宋体" w:cs="宋体" w:hint="eastAsia"/>
          <w:sz w:val="24"/>
        </w:rPr>
        <w:t>监理人员在项目总监李建红带领下，</w:t>
      </w:r>
      <w:r w:rsidR="006504BF" w:rsidRPr="00BB3C4A">
        <w:rPr>
          <w:rFonts w:ascii="宋体" w:hAnsi="宋体" w:cs="宋体"/>
          <w:sz w:val="24"/>
        </w:rPr>
        <w:t>本着服务于业主的宗旨</w:t>
      </w:r>
      <w:r w:rsidR="006504BF">
        <w:rPr>
          <w:rFonts w:ascii="宋体" w:hAnsi="宋体" w:cs="宋体" w:hint="eastAsia"/>
          <w:sz w:val="24"/>
        </w:rPr>
        <w:t>，与各参建</w:t>
      </w:r>
      <w:r w:rsidR="00503CB1">
        <w:rPr>
          <w:rFonts w:ascii="宋体" w:hAnsi="宋体" w:cs="宋体" w:hint="eastAsia"/>
          <w:sz w:val="24"/>
        </w:rPr>
        <w:t>方</w:t>
      </w:r>
      <w:r w:rsidR="006504BF">
        <w:rPr>
          <w:rFonts w:ascii="宋体" w:hAnsi="宋体" w:cs="宋体" w:hint="eastAsia"/>
          <w:sz w:val="24"/>
        </w:rPr>
        <w:t>共同努力</w:t>
      </w:r>
      <w:r w:rsidR="00503CB1">
        <w:rPr>
          <w:rFonts w:ascii="宋体" w:hAnsi="宋体" w:cs="宋体" w:hint="eastAsia"/>
          <w:sz w:val="24"/>
        </w:rPr>
        <w:t>，</w:t>
      </w:r>
      <w:r w:rsidR="006504BF">
        <w:rPr>
          <w:rFonts w:ascii="宋体" w:hAnsi="宋体" w:cs="宋体" w:hint="eastAsia"/>
          <w:sz w:val="24"/>
        </w:rPr>
        <w:t>于</w:t>
      </w:r>
      <w:r w:rsidRPr="00BB3C4A">
        <w:rPr>
          <w:rFonts w:ascii="宋体" w:hAnsi="宋体" w:cs="宋体"/>
          <w:sz w:val="24"/>
        </w:rPr>
        <w:t>2016年8月22日</w:t>
      </w:r>
      <w:r w:rsidR="00C87547">
        <w:rPr>
          <w:rFonts w:ascii="宋体" w:hAnsi="宋体" w:cs="宋体" w:hint="eastAsia"/>
          <w:sz w:val="24"/>
        </w:rPr>
        <w:t>对</w:t>
      </w:r>
      <w:r w:rsidR="00C87547">
        <w:rPr>
          <w:rFonts w:ascii="宋体" w:hAnsi="宋体" w:cs="宋体"/>
          <w:sz w:val="24"/>
        </w:rPr>
        <w:t>三号楼、三号楼商铺、七号楼进行</w:t>
      </w:r>
      <w:r w:rsidR="00C87547">
        <w:rPr>
          <w:rFonts w:ascii="宋体" w:hAnsi="宋体" w:cs="宋体" w:hint="eastAsia"/>
          <w:sz w:val="24"/>
        </w:rPr>
        <w:t>了</w:t>
      </w:r>
      <w:r w:rsidR="00C87547">
        <w:rPr>
          <w:rFonts w:ascii="宋体" w:hAnsi="宋体" w:cs="宋体"/>
          <w:sz w:val="24"/>
        </w:rPr>
        <w:t>竣工验收</w:t>
      </w:r>
      <w:r w:rsidR="00C87547">
        <w:rPr>
          <w:rFonts w:ascii="宋体" w:hAnsi="宋体" w:cs="宋体" w:hint="eastAsia"/>
          <w:sz w:val="24"/>
        </w:rPr>
        <w:t>，</w:t>
      </w:r>
      <w:r w:rsidR="006504BF">
        <w:rPr>
          <w:rFonts w:ascii="宋体" w:hAnsi="宋体" w:cs="宋体" w:hint="eastAsia"/>
          <w:sz w:val="24"/>
        </w:rPr>
        <w:t>并</w:t>
      </w:r>
      <w:r w:rsidRPr="00BB3C4A">
        <w:rPr>
          <w:rFonts w:ascii="宋体" w:hAnsi="宋体" w:cs="宋体"/>
          <w:sz w:val="24"/>
        </w:rPr>
        <w:t>在2016年国庆节期间配合建设方工程部、售楼部、物业公司顺利交房。</w:t>
      </w:r>
      <w:r w:rsidR="00BA32A7">
        <w:rPr>
          <w:rFonts w:ascii="宋体" w:hAnsi="宋体" w:cs="宋体" w:hint="eastAsia"/>
          <w:sz w:val="24"/>
        </w:rPr>
        <w:t>（白晓艳）</w:t>
      </w:r>
    </w:p>
    <w:p w:rsidR="007D6EE5" w:rsidRDefault="007D6EE5" w:rsidP="007D6EE5">
      <w:pPr>
        <w:rPr>
          <w:rFonts w:ascii="宋体" w:hAnsi="宋体" w:cs="宋体"/>
          <w:sz w:val="24"/>
        </w:rPr>
      </w:pPr>
    </w:p>
    <w:p w:rsidR="007D6EE5" w:rsidRDefault="007D6EE5" w:rsidP="007D6EE5">
      <w:pPr>
        <w:rPr>
          <w:rFonts w:ascii="宋体" w:hAnsi="宋体" w:cs="宋体"/>
          <w:sz w:val="24"/>
        </w:rPr>
      </w:pPr>
    </w:p>
    <w:p w:rsidR="007D6EE5" w:rsidRPr="00BB3C4A" w:rsidRDefault="007D6EE5" w:rsidP="007D6EE5">
      <w:pPr>
        <w:rPr>
          <w:rFonts w:ascii="宋体" w:hAnsi="宋体" w:cs="宋体"/>
          <w:sz w:val="24"/>
        </w:rPr>
      </w:pPr>
    </w:p>
    <w:p w:rsidR="007D6EE5" w:rsidRDefault="007D6EE5" w:rsidP="009B7908">
      <w:pPr>
        <w:spacing w:line="240" w:lineRule="exact"/>
        <w:ind w:firstLineChars="200" w:firstLine="420"/>
        <w:rPr>
          <w:rFonts w:ascii="楷体" w:eastAsia="楷体" w:hAnsi="楷体"/>
          <w:szCs w:val="21"/>
        </w:rPr>
      </w:pPr>
    </w:p>
    <w:p w:rsidR="009B7908" w:rsidRPr="009B7908" w:rsidRDefault="009B7908" w:rsidP="009B7908">
      <w:pPr>
        <w:spacing w:line="240" w:lineRule="exact"/>
        <w:ind w:firstLineChars="200" w:firstLine="420"/>
        <w:rPr>
          <w:rFonts w:ascii="楷体" w:eastAsia="楷体" w:hAnsi="楷体"/>
          <w:szCs w:val="21"/>
        </w:rPr>
        <w:sectPr w:rsidR="009B7908" w:rsidRPr="009B7908" w:rsidSect="00143826">
          <w:type w:val="continuous"/>
          <w:pgSz w:w="11906" w:h="16838"/>
          <w:pgMar w:top="1134" w:right="1418" w:bottom="1134" w:left="1418" w:header="851" w:footer="992" w:gutter="0"/>
          <w:cols w:num="2" w:space="720"/>
          <w:docGrid w:type="lines" w:linePitch="312"/>
        </w:sectPr>
      </w:pPr>
    </w:p>
    <w:p w:rsidR="001E64A9" w:rsidRDefault="001E64A9" w:rsidP="0011497F">
      <w:pPr>
        <w:pBdr>
          <w:bottom w:val="single" w:sz="6" w:space="8" w:color="E7E7EB"/>
        </w:pBdr>
        <w:jc w:val="center"/>
        <w:outlineLvl w:val="1"/>
      </w:pPr>
    </w:p>
    <w:sectPr w:rsidR="001E64A9" w:rsidSect="004644BC">
      <w:headerReference w:type="even" r:id="rId20"/>
      <w:headerReference w:type="default" r:id="rId21"/>
      <w:footerReference w:type="default" r:id="rId22"/>
      <w:type w:val="continuous"/>
      <w:pgSz w:w="11906" w:h="16838"/>
      <w:pgMar w:top="1440" w:right="1080" w:bottom="1440" w:left="1080" w:header="851" w:footer="992" w:gutter="0"/>
      <w:cols w:space="316"/>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4687" w:rsidRDefault="00134687" w:rsidP="00995675">
      <w:pPr>
        <w:spacing w:after="240"/>
      </w:pPr>
      <w:r>
        <w:separator/>
      </w:r>
    </w:p>
  </w:endnote>
  <w:endnote w:type="continuationSeparator" w:id="0">
    <w:p w:rsidR="00134687" w:rsidRDefault="00134687"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新魏">
    <w:altName w:val="宋体"/>
    <w:panose1 w:val="00000000000000000000"/>
    <w:charset w:val="86"/>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04b_21">
    <w:panose1 w:val="00000400000000000000"/>
    <w:charset w:val="00"/>
    <w:family w:val="auto"/>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方正大黑简体">
    <w:altName w:val="hakuyoxingshu7000"/>
    <w:charset w:val="86"/>
    <w:family w:val="auto"/>
    <w:pitch w:val="variable"/>
    <w:sig w:usb0="00000001" w:usb1="080E0000" w:usb2="00000010" w:usb3="00000000" w:csb0="00040000" w:csb1="00000000"/>
  </w:font>
  <w:font w:name="华文琥珀">
    <w:altName w:val="hakuyoxingshu7000"/>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AngsanaUPC">
    <w:panose1 w:val="02020603050405020304"/>
    <w:charset w:val="00"/>
    <w:family w:val="roman"/>
    <w:pitch w:val="variable"/>
    <w:sig w:usb0="81000003" w:usb1="00000000" w:usb2="00000000" w:usb3="00000000" w:csb0="00010001"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Constantia">
    <w:panose1 w:val="02030602050306030303"/>
    <w:charset w:val="00"/>
    <w:family w:val="roman"/>
    <w:pitch w:val="variable"/>
    <w:sig w:usb0="A00002EF" w:usb1="40002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424751"/>
      <w:docPartObj>
        <w:docPartGallery w:val="Page Numbers (Bottom of Page)"/>
        <w:docPartUnique/>
      </w:docPartObj>
    </w:sdtPr>
    <w:sdtContent>
      <w:p w:rsidR="0012087C" w:rsidRDefault="00EC20B4">
        <w:pPr>
          <w:pStyle w:val="a3"/>
          <w:jc w:val="center"/>
        </w:pPr>
        <w:fldSimple w:instr=" PAGE   \* MERGEFORMAT ">
          <w:r w:rsidR="00D54448" w:rsidRPr="00D54448">
            <w:rPr>
              <w:noProof/>
              <w:lang w:val="zh-CN"/>
            </w:rPr>
            <w:t>1</w:t>
          </w:r>
        </w:fldSimple>
      </w:p>
    </w:sdtContent>
  </w:sdt>
  <w:p w:rsidR="0012087C" w:rsidRDefault="0012087C">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88422"/>
      <w:docPartObj>
        <w:docPartGallery w:val="Page Numbers (Bottom of Page)"/>
        <w:docPartUnique/>
      </w:docPartObj>
    </w:sdtPr>
    <w:sdtContent>
      <w:p w:rsidR="0012087C" w:rsidRDefault="00EC20B4">
        <w:pPr>
          <w:pStyle w:val="a3"/>
          <w:jc w:val="center"/>
        </w:pPr>
        <w:fldSimple w:instr=" PAGE   \* MERGEFORMAT ">
          <w:r w:rsidR="00D54448" w:rsidRPr="00D54448">
            <w:rPr>
              <w:noProof/>
              <w:lang w:val="zh-CN"/>
            </w:rPr>
            <w:t>4</w:t>
          </w:r>
        </w:fldSimple>
      </w:p>
    </w:sdtContent>
  </w:sdt>
  <w:p w:rsidR="0012087C" w:rsidRDefault="0012087C">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45408"/>
      <w:docPartObj>
        <w:docPartGallery w:val="Page Numbers (Bottom of Page)"/>
        <w:docPartUnique/>
      </w:docPartObj>
    </w:sdtPr>
    <w:sdtContent>
      <w:p w:rsidR="0012087C" w:rsidRDefault="00EC20B4">
        <w:pPr>
          <w:pStyle w:val="a3"/>
          <w:jc w:val="center"/>
        </w:pPr>
        <w:fldSimple w:instr=" PAGE   \* MERGEFORMAT ">
          <w:r w:rsidR="00D54448" w:rsidRPr="00D54448">
            <w:rPr>
              <w:noProof/>
              <w:lang w:val="zh-CN"/>
            </w:rPr>
            <w:t>5</w:t>
          </w:r>
        </w:fldSimple>
      </w:p>
    </w:sdtContent>
  </w:sdt>
  <w:p w:rsidR="0012087C" w:rsidRDefault="0012087C">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4687" w:rsidRDefault="00134687" w:rsidP="00995675">
      <w:pPr>
        <w:spacing w:after="240"/>
      </w:pPr>
      <w:r>
        <w:separator/>
      </w:r>
    </w:p>
  </w:footnote>
  <w:footnote w:type="continuationSeparator" w:id="0">
    <w:p w:rsidR="00134687" w:rsidRDefault="00134687" w:rsidP="00995675">
      <w:pPr>
        <w:spacing w:after="2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087C" w:rsidRDefault="0012087C" w:rsidP="002269D1">
    <w:pPr>
      <w:pStyle w:val="ab"/>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087C" w:rsidRDefault="0012087C" w:rsidP="002269D1">
    <w:pPr>
      <w:pStyle w:val="ab"/>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087C" w:rsidRDefault="0012087C" w:rsidP="002269D1">
    <w:pPr>
      <w:pStyle w:val="ab"/>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087C" w:rsidRDefault="0012087C" w:rsidP="002269D1">
    <w:pPr>
      <w:pStyle w:val="ab"/>
      <w:pBdr>
        <w:bottom w:val="none" w:sz="0" w:space="0" w:color="auto"/>
      </w:pBd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087C" w:rsidRDefault="0012087C" w:rsidP="002269D1">
    <w:pPr>
      <w:pStyle w:val="ab"/>
      <w:pBdr>
        <w:bottom w:val="none" w:sz="0" w:space="0" w:color="auto"/>
      </w:pBd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087C" w:rsidRDefault="0012087C" w:rsidP="002269D1">
    <w:pPr>
      <w:pStyle w:val="a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1.3pt;height:11.3pt" o:bullet="t">
        <v:imagedata r:id="rId1" o:title="msoA673"/>
      </v:shape>
    </w:pict>
  </w:numPicBullet>
  <w:numPicBullet w:numPicBulletId="1">
    <w:pict>
      <v:shape id="_x0000_i1045" type="#_x0000_t75" style="width:15.05pt;height:15.05pt;visibility:visible;mso-wrap-style:square" o:bullet="t">
        <v:imagedata r:id="rId2" o:title="002DF6F7"/>
      </v:shape>
    </w:pict>
  </w:numPicBullet>
  <w:abstractNum w:abstractNumId="0">
    <w:nsid w:val="07446D1B"/>
    <w:multiLevelType w:val="hybridMultilevel"/>
    <w:tmpl w:val="25EE774C"/>
    <w:lvl w:ilvl="0" w:tplc="21BC81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9D90D3D"/>
    <w:multiLevelType w:val="hybridMultilevel"/>
    <w:tmpl w:val="7982D52C"/>
    <w:lvl w:ilvl="0" w:tplc="976A32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11F1579"/>
    <w:multiLevelType w:val="hybridMultilevel"/>
    <w:tmpl w:val="6F7C50F8"/>
    <w:lvl w:ilvl="0" w:tplc="2CC8752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2B5523E"/>
    <w:multiLevelType w:val="hybridMultilevel"/>
    <w:tmpl w:val="52D297B0"/>
    <w:lvl w:ilvl="0" w:tplc="E6169DF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201A49DF"/>
    <w:multiLevelType w:val="hybridMultilevel"/>
    <w:tmpl w:val="B57A96CC"/>
    <w:lvl w:ilvl="0" w:tplc="06568054">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C852BDD"/>
    <w:multiLevelType w:val="hybridMultilevel"/>
    <w:tmpl w:val="D396D630"/>
    <w:lvl w:ilvl="0" w:tplc="8C145A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1C05FD4"/>
    <w:multiLevelType w:val="hybridMultilevel"/>
    <w:tmpl w:val="4F527768"/>
    <w:lvl w:ilvl="0" w:tplc="0456C63A">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4670EFF"/>
    <w:multiLevelType w:val="hybridMultilevel"/>
    <w:tmpl w:val="E7DA583C"/>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36343520"/>
    <w:multiLevelType w:val="hybridMultilevel"/>
    <w:tmpl w:val="EFECDA78"/>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38FC57F6"/>
    <w:multiLevelType w:val="hybridMultilevel"/>
    <w:tmpl w:val="ED080C06"/>
    <w:lvl w:ilvl="0" w:tplc="75329CAC">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9D318C9"/>
    <w:multiLevelType w:val="hybridMultilevel"/>
    <w:tmpl w:val="0EB8FC48"/>
    <w:lvl w:ilvl="0" w:tplc="EE528922">
      <w:start w:val="1"/>
      <w:numFmt w:val="bullet"/>
      <w:lvlText w:val=""/>
      <w:lvlPicBulletId w:val="1"/>
      <w:lvlJc w:val="left"/>
      <w:pPr>
        <w:tabs>
          <w:tab w:val="num" w:pos="420"/>
        </w:tabs>
        <w:ind w:left="420" w:firstLine="0"/>
      </w:pPr>
      <w:rPr>
        <w:rFonts w:ascii="Symbol" w:hAnsi="Symbol" w:hint="default"/>
      </w:rPr>
    </w:lvl>
    <w:lvl w:ilvl="1" w:tplc="7B9A2DB6" w:tentative="1">
      <w:start w:val="1"/>
      <w:numFmt w:val="bullet"/>
      <w:lvlText w:val=""/>
      <w:lvlJc w:val="left"/>
      <w:pPr>
        <w:tabs>
          <w:tab w:val="num" w:pos="840"/>
        </w:tabs>
        <w:ind w:left="840" w:firstLine="0"/>
      </w:pPr>
      <w:rPr>
        <w:rFonts w:ascii="Symbol" w:hAnsi="Symbol" w:hint="default"/>
      </w:rPr>
    </w:lvl>
    <w:lvl w:ilvl="2" w:tplc="1CEA94E8" w:tentative="1">
      <w:start w:val="1"/>
      <w:numFmt w:val="bullet"/>
      <w:lvlText w:val=""/>
      <w:lvlJc w:val="left"/>
      <w:pPr>
        <w:tabs>
          <w:tab w:val="num" w:pos="1260"/>
        </w:tabs>
        <w:ind w:left="1260" w:firstLine="0"/>
      </w:pPr>
      <w:rPr>
        <w:rFonts w:ascii="Symbol" w:hAnsi="Symbol" w:hint="default"/>
      </w:rPr>
    </w:lvl>
    <w:lvl w:ilvl="3" w:tplc="02EEC3FE" w:tentative="1">
      <w:start w:val="1"/>
      <w:numFmt w:val="bullet"/>
      <w:lvlText w:val=""/>
      <w:lvlJc w:val="left"/>
      <w:pPr>
        <w:tabs>
          <w:tab w:val="num" w:pos="1680"/>
        </w:tabs>
        <w:ind w:left="1680" w:firstLine="0"/>
      </w:pPr>
      <w:rPr>
        <w:rFonts w:ascii="Symbol" w:hAnsi="Symbol" w:hint="default"/>
      </w:rPr>
    </w:lvl>
    <w:lvl w:ilvl="4" w:tplc="6DC46604" w:tentative="1">
      <w:start w:val="1"/>
      <w:numFmt w:val="bullet"/>
      <w:lvlText w:val=""/>
      <w:lvlJc w:val="left"/>
      <w:pPr>
        <w:tabs>
          <w:tab w:val="num" w:pos="2100"/>
        </w:tabs>
        <w:ind w:left="2100" w:firstLine="0"/>
      </w:pPr>
      <w:rPr>
        <w:rFonts w:ascii="Symbol" w:hAnsi="Symbol" w:hint="default"/>
      </w:rPr>
    </w:lvl>
    <w:lvl w:ilvl="5" w:tplc="2390A51C" w:tentative="1">
      <w:start w:val="1"/>
      <w:numFmt w:val="bullet"/>
      <w:lvlText w:val=""/>
      <w:lvlJc w:val="left"/>
      <w:pPr>
        <w:tabs>
          <w:tab w:val="num" w:pos="2520"/>
        </w:tabs>
        <w:ind w:left="2520" w:firstLine="0"/>
      </w:pPr>
      <w:rPr>
        <w:rFonts w:ascii="Symbol" w:hAnsi="Symbol" w:hint="default"/>
      </w:rPr>
    </w:lvl>
    <w:lvl w:ilvl="6" w:tplc="BC4A10E0" w:tentative="1">
      <w:start w:val="1"/>
      <w:numFmt w:val="bullet"/>
      <w:lvlText w:val=""/>
      <w:lvlJc w:val="left"/>
      <w:pPr>
        <w:tabs>
          <w:tab w:val="num" w:pos="2940"/>
        </w:tabs>
        <w:ind w:left="2940" w:firstLine="0"/>
      </w:pPr>
      <w:rPr>
        <w:rFonts w:ascii="Symbol" w:hAnsi="Symbol" w:hint="default"/>
      </w:rPr>
    </w:lvl>
    <w:lvl w:ilvl="7" w:tplc="BFD6241C" w:tentative="1">
      <w:start w:val="1"/>
      <w:numFmt w:val="bullet"/>
      <w:lvlText w:val=""/>
      <w:lvlJc w:val="left"/>
      <w:pPr>
        <w:tabs>
          <w:tab w:val="num" w:pos="3360"/>
        </w:tabs>
        <w:ind w:left="3360" w:firstLine="0"/>
      </w:pPr>
      <w:rPr>
        <w:rFonts w:ascii="Symbol" w:hAnsi="Symbol" w:hint="default"/>
      </w:rPr>
    </w:lvl>
    <w:lvl w:ilvl="8" w:tplc="CA5E312E" w:tentative="1">
      <w:start w:val="1"/>
      <w:numFmt w:val="bullet"/>
      <w:lvlText w:val=""/>
      <w:lvlJc w:val="left"/>
      <w:pPr>
        <w:tabs>
          <w:tab w:val="num" w:pos="3780"/>
        </w:tabs>
        <w:ind w:left="3780" w:firstLine="0"/>
      </w:pPr>
      <w:rPr>
        <w:rFonts w:ascii="Symbol" w:hAnsi="Symbol" w:hint="default"/>
      </w:rPr>
    </w:lvl>
  </w:abstractNum>
  <w:abstractNum w:abstractNumId="11">
    <w:nsid w:val="4473269A"/>
    <w:multiLevelType w:val="hybridMultilevel"/>
    <w:tmpl w:val="4BB03124"/>
    <w:lvl w:ilvl="0" w:tplc="47A044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4E425B9"/>
    <w:multiLevelType w:val="hybridMultilevel"/>
    <w:tmpl w:val="94EC955C"/>
    <w:lvl w:ilvl="0" w:tplc="3F2AB92E">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69A41C2"/>
    <w:multiLevelType w:val="hybridMultilevel"/>
    <w:tmpl w:val="44840490"/>
    <w:lvl w:ilvl="0" w:tplc="A6FEF72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8261980"/>
    <w:multiLevelType w:val="hybridMultilevel"/>
    <w:tmpl w:val="818C3AF0"/>
    <w:lvl w:ilvl="0" w:tplc="CCA679B4">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B0B2B52"/>
    <w:multiLevelType w:val="hybridMultilevel"/>
    <w:tmpl w:val="4906D8A0"/>
    <w:lvl w:ilvl="0" w:tplc="B396FC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C8F4C95"/>
    <w:multiLevelType w:val="hybridMultilevel"/>
    <w:tmpl w:val="38C42242"/>
    <w:lvl w:ilvl="0" w:tplc="3868351E">
      <w:start w:val="3"/>
      <w:numFmt w:val="bullet"/>
      <w:lvlText w:val="◆"/>
      <w:lvlJc w:val="left"/>
      <w:pPr>
        <w:ind w:left="360" w:hanging="360"/>
      </w:pPr>
      <w:rPr>
        <w:rFonts w:ascii="宋体" w:eastAsia="宋体" w:hAnsi="宋体" w:cs="Arial" w:hint="eastAsia"/>
        <w:color w:val="000000"/>
        <w:sz w:val="21"/>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500920F8"/>
    <w:multiLevelType w:val="hybridMultilevel"/>
    <w:tmpl w:val="FF60A8E4"/>
    <w:lvl w:ilvl="0" w:tplc="CB1C6E8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51EF11FC"/>
    <w:multiLevelType w:val="hybridMultilevel"/>
    <w:tmpl w:val="A1248D60"/>
    <w:lvl w:ilvl="0" w:tplc="8476051E">
      <w:start w:val="1"/>
      <w:numFmt w:val="japaneseCounting"/>
      <w:lvlText w:val="%1年。"/>
      <w:lvlJc w:val="left"/>
      <w:pPr>
        <w:ind w:left="1770" w:hanging="720"/>
      </w:pPr>
      <w:rPr>
        <w:rFonts w:hint="default"/>
      </w:rPr>
    </w:lvl>
    <w:lvl w:ilvl="1" w:tplc="04090019" w:tentative="1">
      <w:start w:val="1"/>
      <w:numFmt w:val="lowerLetter"/>
      <w:lvlText w:val="%2)"/>
      <w:lvlJc w:val="left"/>
      <w:pPr>
        <w:ind w:left="1890" w:hanging="420"/>
      </w:pPr>
    </w:lvl>
    <w:lvl w:ilvl="2" w:tplc="0409001B" w:tentative="1">
      <w:start w:val="1"/>
      <w:numFmt w:val="lowerRoman"/>
      <w:lvlText w:val="%3."/>
      <w:lvlJc w:val="right"/>
      <w:pPr>
        <w:ind w:left="2310" w:hanging="420"/>
      </w:pPr>
    </w:lvl>
    <w:lvl w:ilvl="3" w:tplc="0409000F" w:tentative="1">
      <w:start w:val="1"/>
      <w:numFmt w:val="decimal"/>
      <w:lvlText w:val="%4."/>
      <w:lvlJc w:val="left"/>
      <w:pPr>
        <w:ind w:left="2730" w:hanging="420"/>
      </w:pPr>
    </w:lvl>
    <w:lvl w:ilvl="4" w:tplc="04090019" w:tentative="1">
      <w:start w:val="1"/>
      <w:numFmt w:val="lowerLetter"/>
      <w:lvlText w:val="%5)"/>
      <w:lvlJc w:val="left"/>
      <w:pPr>
        <w:ind w:left="3150" w:hanging="420"/>
      </w:pPr>
    </w:lvl>
    <w:lvl w:ilvl="5" w:tplc="0409001B" w:tentative="1">
      <w:start w:val="1"/>
      <w:numFmt w:val="lowerRoman"/>
      <w:lvlText w:val="%6."/>
      <w:lvlJc w:val="right"/>
      <w:pPr>
        <w:ind w:left="3570" w:hanging="420"/>
      </w:pPr>
    </w:lvl>
    <w:lvl w:ilvl="6" w:tplc="0409000F" w:tentative="1">
      <w:start w:val="1"/>
      <w:numFmt w:val="decimal"/>
      <w:lvlText w:val="%7."/>
      <w:lvlJc w:val="left"/>
      <w:pPr>
        <w:ind w:left="3990" w:hanging="420"/>
      </w:pPr>
    </w:lvl>
    <w:lvl w:ilvl="7" w:tplc="04090019" w:tentative="1">
      <w:start w:val="1"/>
      <w:numFmt w:val="lowerLetter"/>
      <w:lvlText w:val="%8)"/>
      <w:lvlJc w:val="left"/>
      <w:pPr>
        <w:ind w:left="4410" w:hanging="420"/>
      </w:pPr>
    </w:lvl>
    <w:lvl w:ilvl="8" w:tplc="0409001B" w:tentative="1">
      <w:start w:val="1"/>
      <w:numFmt w:val="lowerRoman"/>
      <w:lvlText w:val="%9."/>
      <w:lvlJc w:val="right"/>
      <w:pPr>
        <w:ind w:left="4830" w:hanging="420"/>
      </w:pPr>
    </w:lvl>
  </w:abstractNum>
  <w:abstractNum w:abstractNumId="19">
    <w:nsid w:val="570B1A2A"/>
    <w:multiLevelType w:val="hybridMultilevel"/>
    <w:tmpl w:val="E1EE18C4"/>
    <w:lvl w:ilvl="0" w:tplc="359AB622">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7249C92"/>
    <w:multiLevelType w:val="singleLevel"/>
    <w:tmpl w:val="57249C92"/>
    <w:lvl w:ilvl="0">
      <w:start w:val="1"/>
      <w:numFmt w:val="decimal"/>
      <w:suff w:val="nothing"/>
      <w:lvlText w:val="（%1）"/>
      <w:lvlJc w:val="left"/>
      <w:pPr>
        <w:ind w:left="142" w:firstLine="0"/>
      </w:pPr>
    </w:lvl>
  </w:abstractNum>
  <w:abstractNum w:abstractNumId="21">
    <w:nsid w:val="57287FB6"/>
    <w:multiLevelType w:val="singleLevel"/>
    <w:tmpl w:val="57287FB6"/>
    <w:lvl w:ilvl="0">
      <w:start w:val="1"/>
      <w:numFmt w:val="decimal"/>
      <w:suff w:val="nothing"/>
      <w:lvlText w:val="（%1）"/>
      <w:lvlJc w:val="left"/>
      <w:pPr>
        <w:ind w:left="0" w:firstLine="0"/>
      </w:pPr>
    </w:lvl>
  </w:abstractNum>
  <w:abstractNum w:abstractNumId="22">
    <w:nsid w:val="572B23A4"/>
    <w:multiLevelType w:val="singleLevel"/>
    <w:tmpl w:val="572B23A4"/>
    <w:lvl w:ilvl="0">
      <w:start w:val="1"/>
      <w:numFmt w:val="decimal"/>
      <w:suff w:val="nothing"/>
      <w:lvlText w:val="（%1）"/>
      <w:lvlJc w:val="left"/>
    </w:lvl>
  </w:abstractNum>
  <w:abstractNum w:abstractNumId="23">
    <w:nsid w:val="57306450"/>
    <w:multiLevelType w:val="singleLevel"/>
    <w:tmpl w:val="57306450"/>
    <w:lvl w:ilvl="0">
      <w:start w:val="1"/>
      <w:numFmt w:val="decimal"/>
      <w:suff w:val="nothing"/>
      <w:lvlText w:val="（%1）"/>
      <w:lvlJc w:val="left"/>
    </w:lvl>
  </w:abstractNum>
  <w:abstractNum w:abstractNumId="24">
    <w:nsid w:val="57307016"/>
    <w:multiLevelType w:val="singleLevel"/>
    <w:tmpl w:val="57307016"/>
    <w:lvl w:ilvl="0">
      <w:start w:val="2"/>
      <w:numFmt w:val="decimal"/>
      <w:suff w:val="nothing"/>
      <w:lvlText w:val="（%1）"/>
      <w:lvlJc w:val="left"/>
    </w:lvl>
  </w:abstractNum>
  <w:abstractNum w:abstractNumId="25">
    <w:nsid w:val="5733243A"/>
    <w:multiLevelType w:val="singleLevel"/>
    <w:tmpl w:val="5733243A"/>
    <w:lvl w:ilvl="0">
      <w:start w:val="4"/>
      <w:numFmt w:val="decimal"/>
      <w:suff w:val="nothing"/>
      <w:lvlText w:val="（%1）"/>
      <w:lvlJc w:val="left"/>
    </w:lvl>
  </w:abstractNum>
  <w:abstractNum w:abstractNumId="26">
    <w:nsid w:val="57332726"/>
    <w:multiLevelType w:val="singleLevel"/>
    <w:tmpl w:val="57332726"/>
    <w:lvl w:ilvl="0">
      <w:start w:val="6"/>
      <w:numFmt w:val="decimal"/>
      <w:suff w:val="nothing"/>
      <w:lvlText w:val="（%1）"/>
      <w:lvlJc w:val="left"/>
    </w:lvl>
  </w:abstractNum>
  <w:abstractNum w:abstractNumId="27">
    <w:nsid w:val="5736F5B3"/>
    <w:multiLevelType w:val="singleLevel"/>
    <w:tmpl w:val="5736F5B3"/>
    <w:lvl w:ilvl="0">
      <w:start w:val="2"/>
      <w:numFmt w:val="decimal"/>
      <w:suff w:val="nothing"/>
      <w:lvlText w:val="（%1）"/>
      <w:lvlJc w:val="left"/>
    </w:lvl>
  </w:abstractNum>
  <w:abstractNum w:abstractNumId="28">
    <w:nsid w:val="5737D122"/>
    <w:multiLevelType w:val="singleLevel"/>
    <w:tmpl w:val="5737D122"/>
    <w:lvl w:ilvl="0">
      <w:start w:val="11"/>
      <w:numFmt w:val="chineseCounting"/>
      <w:suff w:val="nothing"/>
      <w:lvlText w:val="第%1条"/>
      <w:lvlJc w:val="left"/>
    </w:lvl>
  </w:abstractNum>
  <w:abstractNum w:abstractNumId="29">
    <w:nsid w:val="5738695A"/>
    <w:multiLevelType w:val="singleLevel"/>
    <w:tmpl w:val="5738695A"/>
    <w:lvl w:ilvl="0">
      <w:start w:val="10"/>
      <w:numFmt w:val="chineseCounting"/>
      <w:suff w:val="nothing"/>
      <w:lvlText w:val="第%1条"/>
      <w:lvlJc w:val="left"/>
    </w:lvl>
  </w:abstractNum>
  <w:abstractNum w:abstractNumId="30">
    <w:nsid w:val="57386A9C"/>
    <w:multiLevelType w:val="singleLevel"/>
    <w:tmpl w:val="57386A9C"/>
    <w:lvl w:ilvl="0">
      <w:start w:val="1"/>
      <w:numFmt w:val="chineseCounting"/>
      <w:suff w:val="nothing"/>
      <w:lvlText w:val="（%1）"/>
      <w:lvlJc w:val="left"/>
    </w:lvl>
  </w:abstractNum>
  <w:abstractNum w:abstractNumId="31">
    <w:nsid w:val="57386D01"/>
    <w:multiLevelType w:val="singleLevel"/>
    <w:tmpl w:val="57386D01"/>
    <w:lvl w:ilvl="0">
      <w:start w:val="1"/>
      <w:numFmt w:val="chineseCounting"/>
      <w:suff w:val="nothing"/>
      <w:lvlText w:val="（%1）"/>
      <w:lvlJc w:val="left"/>
    </w:lvl>
  </w:abstractNum>
  <w:abstractNum w:abstractNumId="32">
    <w:nsid w:val="5CDC24BD"/>
    <w:multiLevelType w:val="hybridMultilevel"/>
    <w:tmpl w:val="F8AC8B7E"/>
    <w:lvl w:ilvl="0" w:tplc="0AE8E050">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62163619"/>
    <w:multiLevelType w:val="hybridMultilevel"/>
    <w:tmpl w:val="040ED9EE"/>
    <w:lvl w:ilvl="0" w:tplc="16DA14D2">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69F64D8B"/>
    <w:multiLevelType w:val="hybridMultilevel"/>
    <w:tmpl w:val="2680704C"/>
    <w:lvl w:ilvl="0" w:tplc="04090005">
      <w:start w:val="1"/>
      <w:numFmt w:val="bullet"/>
      <w:lvlText w:val=""/>
      <w:lvlJc w:val="left"/>
      <w:pPr>
        <w:ind w:left="562" w:hanging="420"/>
      </w:pPr>
      <w:rPr>
        <w:rFonts w:ascii="Wingdings" w:hAnsi="Wingdings" w:hint="default"/>
      </w:rPr>
    </w:lvl>
    <w:lvl w:ilvl="1" w:tplc="04090003" w:tentative="1">
      <w:start w:val="1"/>
      <w:numFmt w:val="bullet"/>
      <w:lvlText w:val=""/>
      <w:lvlJc w:val="left"/>
      <w:pPr>
        <w:ind w:left="982" w:hanging="420"/>
      </w:pPr>
      <w:rPr>
        <w:rFonts w:ascii="Wingdings" w:hAnsi="Wingdings" w:hint="default"/>
      </w:rPr>
    </w:lvl>
    <w:lvl w:ilvl="2" w:tplc="04090005" w:tentative="1">
      <w:start w:val="1"/>
      <w:numFmt w:val="bullet"/>
      <w:lvlText w:val=""/>
      <w:lvlJc w:val="left"/>
      <w:pPr>
        <w:ind w:left="1402" w:hanging="420"/>
      </w:pPr>
      <w:rPr>
        <w:rFonts w:ascii="Wingdings" w:hAnsi="Wingdings" w:hint="default"/>
      </w:rPr>
    </w:lvl>
    <w:lvl w:ilvl="3" w:tplc="04090001" w:tentative="1">
      <w:start w:val="1"/>
      <w:numFmt w:val="bullet"/>
      <w:lvlText w:val=""/>
      <w:lvlJc w:val="left"/>
      <w:pPr>
        <w:ind w:left="1822" w:hanging="420"/>
      </w:pPr>
      <w:rPr>
        <w:rFonts w:ascii="Wingdings" w:hAnsi="Wingdings" w:hint="default"/>
      </w:rPr>
    </w:lvl>
    <w:lvl w:ilvl="4" w:tplc="04090003" w:tentative="1">
      <w:start w:val="1"/>
      <w:numFmt w:val="bullet"/>
      <w:lvlText w:val=""/>
      <w:lvlJc w:val="left"/>
      <w:pPr>
        <w:ind w:left="2242" w:hanging="420"/>
      </w:pPr>
      <w:rPr>
        <w:rFonts w:ascii="Wingdings" w:hAnsi="Wingdings" w:hint="default"/>
      </w:rPr>
    </w:lvl>
    <w:lvl w:ilvl="5" w:tplc="04090005" w:tentative="1">
      <w:start w:val="1"/>
      <w:numFmt w:val="bullet"/>
      <w:lvlText w:val=""/>
      <w:lvlJc w:val="left"/>
      <w:pPr>
        <w:ind w:left="2662" w:hanging="420"/>
      </w:pPr>
      <w:rPr>
        <w:rFonts w:ascii="Wingdings" w:hAnsi="Wingdings" w:hint="default"/>
      </w:rPr>
    </w:lvl>
    <w:lvl w:ilvl="6" w:tplc="04090001" w:tentative="1">
      <w:start w:val="1"/>
      <w:numFmt w:val="bullet"/>
      <w:lvlText w:val=""/>
      <w:lvlJc w:val="left"/>
      <w:pPr>
        <w:ind w:left="3082" w:hanging="420"/>
      </w:pPr>
      <w:rPr>
        <w:rFonts w:ascii="Wingdings" w:hAnsi="Wingdings" w:hint="default"/>
      </w:rPr>
    </w:lvl>
    <w:lvl w:ilvl="7" w:tplc="04090003" w:tentative="1">
      <w:start w:val="1"/>
      <w:numFmt w:val="bullet"/>
      <w:lvlText w:val=""/>
      <w:lvlJc w:val="left"/>
      <w:pPr>
        <w:ind w:left="3502" w:hanging="420"/>
      </w:pPr>
      <w:rPr>
        <w:rFonts w:ascii="Wingdings" w:hAnsi="Wingdings" w:hint="default"/>
      </w:rPr>
    </w:lvl>
    <w:lvl w:ilvl="8" w:tplc="04090005" w:tentative="1">
      <w:start w:val="1"/>
      <w:numFmt w:val="bullet"/>
      <w:lvlText w:val=""/>
      <w:lvlJc w:val="left"/>
      <w:pPr>
        <w:ind w:left="3922" w:hanging="420"/>
      </w:pPr>
      <w:rPr>
        <w:rFonts w:ascii="Wingdings" w:hAnsi="Wingdings" w:hint="default"/>
      </w:rPr>
    </w:lvl>
  </w:abstractNum>
  <w:abstractNum w:abstractNumId="35">
    <w:nsid w:val="6C1B1420"/>
    <w:multiLevelType w:val="hybridMultilevel"/>
    <w:tmpl w:val="D0F289A2"/>
    <w:lvl w:ilvl="0" w:tplc="37BA5E22">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717C78EC"/>
    <w:multiLevelType w:val="hybridMultilevel"/>
    <w:tmpl w:val="832EF7EA"/>
    <w:lvl w:ilvl="0" w:tplc="9AF4FFB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7">
    <w:nsid w:val="71AA4EBF"/>
    <w:multiLevelType w:val="hybridMultilevel"/>
    <w:tmpl w:val="711CDB82"/>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8">
    <w:nsid w:val="729B6FA8"/>
    <w:multiLevelType w:val="hybridMultilevel"/>
    <w:tmpl w:val="D5FEF6FC"/>
    <w:lvl w:ilvl="0" w:tplc="14B6F25C">
      <w:start w:val="3"/>
      <w:numFmt w:val="none"/>
      <w:lvlText w:val="三、"/>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73DC038C"/>
    <w:multiLevelType w:val="hybridMultilevel"/>
    <w:tmpl w:val="EDFC72D6"/>
    <w:lvl w:ilvl="0" w:tplc="02AA8766">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nsid w:val="7651637E"/>
    <w:multiLevelType w:val="hybridMultilevel"/>
    <w:tmpl w:val="3EE89AD6"/>
    <w:lvl w:ilvl="0" w:tplc="75303018">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1">
    <w:nsid w:val="780F2E2E"/>
    <w:multiLevelType w:val="hybridMultilevel"/>
    <w:tmpl w:val="13249698"/>
    <w:lvl w:ilvl="0" w:tplc="047C7330">
      <w:start w:val="6"/>
      <w:numFmt w:val="none"/>
      <w:lvlText w:val="六、"/>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7BB3666E"/>
    <w:multiLevelType w:val="hybridMultilevel"/>
    <w:tmpl w:val="986CDE4C"/>
    <w:lvl w:ilvl="0" w:tplc="9132A4A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nsid w:val="7DD405FF"/>
    <w:multiLevelType w:val="hybridMultilevel"/>
    <w:tmpl w:val="24982452"/>
    <w:lvl w:ilvl="0" w:tplc="D05AA986">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7FE541AC"/>
    <w:multiLevelType w:val="hybridMultilevel"/>
    <w:tmpl w:val="D7B02172"/>
    <w:lvl w:ilvl="0" w:tplc="EBB63132">
      <w:start w:val="1"/>
      <w:numFmt w:val="decimalEnclosedCircle"/>
      <w:lvlText w:val="%1"/>
      <w:lvlJc w:val="left"/>
      <w:pPr>
        <w:ind w:left="780" w:hanging="360"/>
      </w:pPr>
      <w:rPr>
        <w:rFonts w:ascii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40"/>
  </w:num>
  <w:num w:numId="2">
    <w:abstractNumId w:val="1"/>
  </w:num>
  <w:num w:numId="3">
    <w:abstractNumId w:val="0"/>
  </w:num>
  <w:num w:numId="4">
    <w:abstractNumId w:val="17"/>
  </w:num>
  <w:num w:numId="5">
    <w:abstractNumId w:val="2"/>
  </w:num>
  <w:num w:numId="6">
    <w:abstractNumId w:val="36"/>
  </w:num>
  <w:num w:numId="7">
    <w:abstractNumId w:val="42"/>
  </w:num>
  <w:num w:numId="8">
    <w:abstractNumId w:val="33"/>
  </w:num>
  <w:num w:numId="9">
    <w:abstractNumId w:val="38"/>
  </w:num>
  <w:num w:numId="10">
    <w:abstractNumId w:val="15"/>
  </w:num>
  <w:num w:numId="11">
    <w:abstractNumId w:val="12"/>
  </w:num>
  <w:num w:numId="12">
    <w:abstractNumId w:val="41"/>
  </w:num>
  <w:num w:numId="13">
    <w:abstractNumId w:val="9"/>
  </w:num>
  <w:num w:numId="14">
    <w:abstractNumId w:val="14"/>
  </w:num>
  <w:num w:numId="15">
    <w:abstractNumId w:val="35"/>
  </w:num>
  <w:num w:numId="16">
    <w:abstractNumId w:val="5"/>
  </w:num>
  <w:num w:numId="17">
    <w:abstractNumId w:val="13"/>
  </w:num>
  <w:num w:numId="18">
    <w:abstractNumId w:val="43"/>
  </w:num>
  <w:num w:numId="19">
    <w:abstractNumId w:val="11"/>
  </w:num>
  <w:num w:numId="20">
    <w:abstractNumId w:val="7"/>
  </w:num>
  <w:num w:numId="21">
    <w:abstractNumId w:val="8"/>
  </w:num>
  <w:num w:numId="22">
    <w:abstractNumId w:val="39"/>
  </w:num>
  <w:num w:numId="23">
    <w:abstractNumId w:val="3"/>
  </w:num>
  <w:num w:numId="24">
    <w:abstractNumId w:val="4"/>
  </w:num>
  <w:num w:numId="25">
    <w:abstractNumId w:val="19"/>
  </w:num>
  <w:num w:numId="26">
    <w:abstractNumId w:val="6"/>
  </w:num>
  <w:num w:numId="27">
    <w:abstractNumId w:val="32"/>
  </w:num>
  <w:num w:numId="28">
    <w:abstractNumId w:val="44"/>
  </w:num>
  <w:num w:numId="29">
    <w:abstractNumId w:val="37"/>
  </w:num>
  <w:num w:numId="30">
    <w:abstractNumId w:val="18"/>
  </w:num>
  <w:num w:numId="31">
    <w:abstractNumId w:val="34"/>
  </w:num>
  <w:num w:numId="32">
    <w:abstractNumId w:val="16"/>
  </w:num>
  <w:num w:numId="33">
    <w:abstractNumId w:val="10"/>
  </w:num>
  <w:num w:numId="34">
    <w:abstractNumId w:val="20"/>
    <w:lvlOverride w:ilvl="0">
      <w:startOverride w:val="1"/>
    </w:lvlOverride>
  </w:num>
  <w:num w:numId="35">
    <w:abstractNumId w:val="21"/>
    <w:lvlOverride w:ilvl="0">
      <w:startOverride w:val="1"/>
    </w:lvlOverride>
  </w:num>
  <w:num w:numId="36">
    <w:abstractNumId w:val="22"/>
  </w:num>
  <w:num w:numId="37">
    <w:abstractNumId w:val="23"/>
  </w:num>
  <w:num w:numId="38">
    <w:abstractNumId w:val="24"/>
  </w:num>
  <w:num w:numId="39">
    <w:abstractNumId w:val="25"/>
  </w:num>
  <w:num w:numId="40">
    <w:abstractNumId w:val="26"/>
  </w:num>
  <w:num w:numId="41">
    <w:abstractNumId w:val="27"/>
  </w:num>
  <w:num w:numId="42">
    <w:abstractNumId w:val="28"/>
  </w:num>
  <w:num w:numId="43">
    <w:abstractNumId w:val="29"/>
  </w:num>
  <w:num w:numId="44">
    <w:abstractNumId w:val="30"/>
  </w:num>
  <w:num w:numId="45">
    <w:abstractNumId w:val="31"/>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48834" fillcolor="none [3208]" strokecolor="none [3041]">
      <v:fill color="none [3208]"/>
      <v:stroke color="none [3041]" weight="3pt"/>
      <v:shadow on="t" type="perspective" color="none [1608]" opacity=".5" offset="1pt" offset2="-1pt"/>
      <o:colormru v:ext="edit" colors="#06f,yellow"/>
      <o:colormenu v:ext="edit" fillcolor="#ffc000" strokecolor="#06f" shadowcolor="none"/>
    </o:shapedefaults>
  </w:hdrShapeDefaults>
  <w:footnotePr>
    <w:footnote w:id="-1"/>
    <w:footnote w:id="0"/>
  </w:footnotePr>
  <w:endnotePr>
    <w:endnote w:id="-1"/>
    <w:endnote w:id="0"/>
  </w:endnotePr>
  <w:compat>
    <w:spaceForUL/>
    <w:balanceSingleByteDoubleByteWidth/>
    <w:doNotLeaveBackslashAlone/>
    <w:adjustLineHeightInTable/>
    <w:useFELayout/>
  </w:compat>
  <w:rsids>
    <w:rsidRoot w:val="00172A27"/>
    <w:rsid w:val="00000780"/>
    <w:rsid w:val="0000166E"/>
    <w:rsid w:val="00001D4E"/>
    <w:rsid w:val="00002CC0"/>
    <w:rsid w:val="00004A8B"/>
    <w:rsid w:val="00004D34"/>
    <w:rsid w:val="00005B50"/>
    <w:rsid w:val="00006A3D"/>
    <w:rsid w:val="00007338"/>
    <w:rsid w:val="000117E9"/>
    <w:rsid w:val="0001183C"/>
    <w:rsid w:val="0001187A"/>
    <w:rsid w:val="00012FAB"/>
    <w:rsid w:val="00014298"/>
    <w:rsid w:val="00014AEA"/>
    <w:rsid w:val="00015BDB"/>
    <w:rsid w:val="00016026"/>
    <w:rsid w:val="00016C58"/>
    <w:rsid w:val="0001719D"/>
    <w:rsid w:val="00017BEC"/>
    <w:rsid w:val="00020D99"/>
    <w:rsid w:val="00021469"/>
    <w:rsid w:val="000226DC"/>
    <w:rsid w:val="00022B65"/>
    <w:rsid w:val="00022E94"/>
    <w:rsid w:val="00023D04"/>
    <w:rsid w:val="00025351"/>
    <w:rsid w:val="00025423"/>
    <w:rsid w:val="000274AF"/>
    <w:rsid w:val="00030F97"/>
    <w:rsid w:val="00030FCF"/>
    <w:rsid w:val="00033668"/>
    <w:rsid w:val="0003405B"/>
    <w:rsid w:val="00034645"/>
    <w:rsid w:val="00034D5B"/>
    <w:rsid w:val="0003518B"/>
    <w:rsid w:val="00035AD4"/>
    <w:rsid w:val="000416C3"/>
    <w:rsid w:val="00042A2B"/>
    <w:rsid w:val="00044D23"/>
    <w:rsid w:val="00045C91"/>
    <w:rsid w:val="00046F30"/>
    <w:rsid w:val="0004734D"/>
    <w:rsid w:val="00050D85"/>
    <w:rsid w:val="00051299"/>
    <w:rsid w:val="00052918"/>
    <w:rsid w:val="00053B8A"/>
    <w:rsid w:val="00053DB8"/>
    <w:rsid w:val="00054315"/>
    <w:rsid w:val="00056C0E"/>
    <w:rsid w:val="000647A0"/>
    <w:rsid w:val="00064D29"/>
    <w:rsid w:val="00066027"/>
    <w:rsid w:val="0006610D"/>
    <w:rsid w:val="000669F0"/>
    <w:rsid w:val="0006723C"/>
    <w:rsid w:val="00067792"/>
    <w:rsid w:val="00071179"/>
    <w:rsid w:val="00071773"/>
    <w:rsid w:val="00072D11"/>
    <w:rsid w:val="00073BB2"/>
    <w:rsid w:val="00075139"/>
    <w:rsid w:val="00076927"/>
    <w:rsid w:val="0007715A"/>
    <w:rsid w:val="0007743E"/>
    <w:rsid w:val="00077E9C"/>
    <w:rsid w:val="00081644"/>
    <w:rsid w:val="00081FB2"/>
    <w:rsid w:val="000845C9"/>
    <w:rsid w:val="0008508A"/>
    <w:rsid w:val="000874FE"/>
    <w:rsid w:val="00091B7D"/>
    <w:rsid w:val="00092196"/>
    <w:rsid w:val="00093949"/>
    <w:rsid w:val="00096103"/>
    <w:rsid w:val="000961A1"/>
    <w:rsid w:val="00096CD0"/>
    <w:rsid w:val="000A01E5"/>
    <w:rsid w:val="000A0798"/>
    <w:rsid w:val="000A1C13"/>
    <w:rsid w:val="000A572E"/>
    <w:rsid w:val="000A7184"/>
    <w:rsid w:val="000B0E89"/>
    <w:rsid w:val="000B10EB"/>
    <w:rsid w:val="000B1370"/>
    <w:rsid w:val="000B186B"/>
    <w:rsid w:val="000B1BF1"/>
    <w:rsid w:val="000B3734"/>
    <w:rsid w:val="000B52BD"/>
    <w:rsid w:val="000B5E7E"/>
    <w:rsid w:val="000B61C9"/>
    <w:rsid w:val="000B79FC"/>
    <w:rsid w:val="000B7A78"/>
    <w:rsid w:val="000B7ECC"/>
    <w:rsid w:val="000C114F"/>
    <w:rsid w:val="000C267E"/>
    <w:rsid w:val="000C27F9"/>
    <w:rsid w:val="000C2D2A"/>
    <w:rsid w:val="000C52E8"/>
    <w:rsid w:val="000C67A6"/>
    <w:rsid w:val="000C75C3"/>
    <w:rsid w:val="000C7FDD"/>
    <w:rsid w:val="000D0953"/>
    <w:rsid w:val="000D0E62"/>
    <w:rsid w:val="000D21A4"/>
    <w:rsid w:val="000D262E"/>
    <w:rsid w:val="000D26F2"/>
    <w:rsid w:val="000D2E54"/>
    <w:rsid w:val="000D5872"/>
    <w:rsid w:val="000D5ABA"/>
    <w:rsid w:val="000D6705"/>
    <w:rsid w:val="000D6FE1"/>
    <w:rsid w:val="000E09CD"/>
    <w:rsid w:val="000E1939"/>
    <w:rsid w:val="000E1EB7"/>
    <w:rsid w:val="000E20D2"/>
    <w:rsid w:val="000E28AD"/>
    <w:rsid w:val="000E4208"/>
    <w:rsid w:val="000E54B7"/>
    <w:rsid w:val="000E60BF"/>
    <w:rsid w:val="000E617B"/>
    <w:rsid w:val="000E6417"/>
    <w:rsid w:val="000E6515"/>
    <w:rsid w:val="000E687A"/>
    <w:rsid w:val="000E713F"/>
    <w:rsid w:val="000F04D8"/>
    <w:rsid w:val="000F1F29"/>
    <w:rsid w:val="000F335A"/>
    <w:rsid w:val="000F5BA4"/>
    <w:rsid w:val="000F6EC7"/>
    <w:rsid w:val="001008F9"/>
    <w:rsid w:val="001038F5"/>
    <w:rsid w:val="001043B3"/>
    <w:rsid w:val="001043E9"/>
    <w:rsid w:val="00106DCA"/>
    <w:rsid w:val="00112FAF"/>
    <w:rsid w:val="00113686"/>
    <w:rsid w:val="00114181"/>
    <w:rsid w:val="0011497F"/>
    <w:rsid w:val="00114A69"/>
    <w:rsid w:val="00120577"/>
    <w:rsid w:val="0012087C"/>
    <w:rsid w:val="00120A9D"/>
    <w:rsid w:val="00120AB7"/>
    <w:rsid w:val="0012104F"/>
    <w:rsid w:val="0012274F"/>
    <w:rsid w:val="00122BD4"/>
    <w:rsid w:val="00123033"/>
    <w:rsid w:val="0012361F"/>
    <w:rsid w:val="00124827"/>
    <w:rsid w:val="00130308"/>
    <w:rsid w:val="00131805"/>
    <w:rsid w:val="00131918"/>
    <w:rsid w:val="00131B17"/>
    <w:rsid w:val="00132962"/>
    <w:rsid w:val="00134687"/>
    <w:rsid w:val="0013748F"/>
    <w:rsid w:val="00140561"/>
    <w:rsid w:val="00140918"/>
    <w:rsid w:val="00142741"/>
    <w:rsid w:val="00143826"/>
    <w:rsid w:val="001443C7"/>
    <w:rsid w:val="00144ED9"/>
    <w:rsid w:val="00146F7D"/>
    <w:rsid w:val="0014708B"/>
    <w:rsid w:val="00147416"/>
    <w:rsid w:val="00147EBC"/>
    <w:rsid w:val="00150497"/>
    <w:rsid w:val="0015239E"/>
    <w:rsid w:val="00153F26"/>
    <w:rsid w:val="00154705"/>
    <w:rsid w:val="001569ED"/>
    <w:rsid w:val="0015768A"/>
    <w:rsid w:val="00160427"/>
    <w:rsid w:val="00160A3A"/>
    <w:rsid w:val="00160DD0"/>
    <w:rsid w:val="00162010"/>
    <w:rsid w:val="00162094"/>
    <w:rsid w:val="00162285"/>
    <w:rsid w:val="00162F64"/>
    <w:rsid w:val="001635EF"/>
    <w:rsid w:val="00164429"/>
    <w:rsid w:val="001647BB"/>
    <w:rsid w:val="00164801"/>
    <w:rsid w:val="00164824"/>
    <w:rsid w:val="00164FE0"/>
    <w:rsid w:val="00167DF3"/>
    <w:rsid w:val="00172A27"/>
    <w:rsid w:val="0017361F"/>
    <w:rsid w:val="00173827"/>
    <w:rsid w:val="0017396B"/>
    <w:rsid w:val="00174BC0"/>
    <w:rsid w:val="00174CA0"/>
    <w:rsid w:val="001750D5"/>
    <w:rsid w:val="00175A3F"/>
    <w:rsid w:val="00181B5E"/>
    <w:rsid w:val="00183492"/>
    <w:rsid w:val="001836ED"/>
    <w:rsid w:val="00183B1E"/>
    <w:rsid w:val="0018594F"/>
    <w:rsid w:val="00185D9E"/>
    <w:rsid w:val="00186833"/>
    <w:rsid w:val="0018762F"/>
    <w:rsid w:val="00190267"/>
    <w:rsid w:val="00190EB9"/>
    <w:rsid w:val="0019166E"/>
    <w:rsid w:val="00192021"/>
    <w:rsid w:val="00192213"/>
    <w:rsid w:val="0019280F"/>
    <w:rsid w:val="00192BEC"/>
    <w:rsid w:val="00193739"/>
    <w:rsid w:val="0019385A"/>
    <w:rsid w:val="0019436E"/>
    <w:rsid w:val="001944EB"/>
    <w:rsid w:val="00194C7C"/>
    <w:rsid w:val="00197F13"/>
    <w:rsid w:val="001A6399"/>
    <w:rsid w:val="001A69A2"/>
    <w:rsid w:val="001A7242"/>
    <w:rsid w:val="001A75A2"/>
    <w:rsid w:val="001B0332"/>
    <w:rsid w:val="001B11F4"/>
    <w:rsid w:val="001B191E"/>
    <w:rsid w:val="001B19AA"/>
    <w:rsid w:val="001B1F60"/>
    <w:rsid w:val="001B2ECF"/>
    <w:rsid w:val="001B3E38"/>
    <w:rsid w:val="001B6911"/>
    <w:rsid w:val="001C1933"/>
    <w:rsid w:val="001C3B70"/>
    <w:rsid w:val="001C51DF"/>
    <w:rsid w:val="001C56EB"/>
    <w:rsid w:val="001C5D17"/>
    <w:rsid w:val="001C5DB6"/>
    <w:rsid w:val="001C60F0"/>
    <w:rsid w:val="001C612A"/>
    <w:rsid w:val="001C69BB"/>
    <w:rsid w:val="001C7783"/>
    <w:rsid w:val="001C7F06"/>
    <w:rsid w:val="001D0CF7"/>
    <w:rsid w:val="001D1D6A"/>
    <w:rsid w:val="001D3C1E"/>
    <w:rsid w:val="001D4B9B"/>
    <w:rsid w:val="001D60C7"/>
    <w:rsid w:val="001D6CF7"/>
    <w:rsid w:val="001E03D5"/>
    <w:rsid w:val="001E16A6"/>
    <w:rsid w:val="001E3B6E"/>
    <w:rsid w:val="001E5849"/>
    <w:rsid w:val="001E64A9"/>
    <w:rsid w:val="001E760A"/>
    <w:rsid w:val="001E7DDC"/>
    <w:rsid w:val="001F07F0"/>
    <w:rsid w:val="001F16EF"/>
    <w:rsid w:val="001F233B"/>
    <w:rsid w:val="001F3C9D"/>
    <w:rsid w:val="001F3F78"/>
    <w:rsid w:val="001F6012"/>
    <w:rsid w:val="001F6019"/>
    <w:rsid w:val="001F62FA"/>
    <w:rsid w:val="001F66A0"/>
    <w:rsid w:val="002006A4"/>
    <w:rsid w:val="002006E7"/>
    <w:rsid w:val="0020097B"/>
    <w:rsid w:val="00202869"/>
    <w:rsid w:val="00203280"/>
    <w:rsid w:val="002033E5"/>
    <w:rsid w:val="002056C6"/>
    <w:rsid w:val="002104F8"/>
    <w:rsid w:val="00211481"/>
    <w:rsid w:val="00211A5F"/>
    <w:rsid w:val="0021253C"/>
    <w:rsid w:val="00213684"/>
    <w:rsid w:val="00214B5E"/>
    <w:rsid w:val="002151B5"/>
    <w:rsid w:val="00215242"/>
    <w:rsid w:val="00216054"/>
    <w:rsid w:val="00216212"/>
    <w:rsid w:val="00216BDA"/>
    <w:rsid w:val="0022566B"/>
    <w:rsid w:val="00225694"/>
    <w:rsid w:val="002269D1"/>
    <w:rsid w:val="00226B3E"/>
    <w:rsid w:val="00230136"/>
    <w:rsid w:val="00230700"/>
    <w:rsid w:val="00231D33"/>
    <w:rsid w:val="00231DEF"/>
    <w:rsid w:val="00232FFD"/>
    <w:rsid w:val="002342F0"/>
    <w:rsid w:val="00235678"/>
    <w:rsid w:val="002370B8"/>
    <w:rsid w:val="00243BDC"/>
    <w:rsid w:val="00243FEC"/>
    <w:rsid w:val="0024499D"/>
    <w:rsid w:val="002465FB"/>
    <w:rsid w:val="00250146"/>
    <w:rsid w:val="002505F2"/>
    <w:rsid w:val="0025084C"/>
    <w:rsid w:val="00251D17"/>
    <w:rsid w:val="00251E1A"/>
    <w:rsid w:val="00252812"/>
    <w:rsid w:val="00253A0A"/>
    <w:rsid w:val="00262901"/>
    <w:rsid w:val="00263C5B"/>
    <w:rsid w:val="00263D8B"/>
    <w:rsid w:val="00270CAD"/>
    <w:rsid w:val="00270CC4"/>
    <w:rsid w:val="00271F3F"/>
    <w:rsid w:val="002721B6"/>
    <w:rsid w:val="00273525"/>
    <w:rsid w:val="002741D0"/>
    <w:rsid w:val="00274CAE"/>
    <w:rsid w:val="00277893"/>
    <w:rsid w:val="0028488B"/>
    <w:rsid w:val="002849E2"/>
    <w:rsid w:val="002851E0"/>
    <w:rsid w:val="00285C60"/>
    <w:rsid w:val="002862E4"/>
    <w:rsid w:val="002873FB"/>
    <w:rsid w:val="00287FD8"/>
    <w:rsid w:val="00290BBA"/>
    <w:rsid w:val="00291215"/>
    <w:rsid w:val="002912A1"/>
    <w:rsid w:val="00291BAD"/>
    <w:rsid w:val="0029406D"/>
    <w:rsid w:val="00295031"/>
    <w:rsid w:val="00295040"/>
    <w:rsid w:val="00295B5F"/>
    <w:rsid w:val="00297571"/>
    <w:rsid w:val="002A10E7"/>
    <w:rsid w:val="002A14C8"/>
    <w:rsid w:val="002A2249"/>
    <w:rsid w:val="002A27B1"/>
    <w:rsid w:val="002A3BFB"/>
    <w:rsid w:val="002A46F3"/>
    <w:rsid w:val="002A4947"/>
    <w:rsid w:val="002A4D58"/>
    <w:rsid w:val="002A4E1B"/>
    <w:rsid w:val="002A6CBD"/>
    <w:rsid w:val="002A6CDC"/>
    <w:rsid w:val="002A77A7"/>
    <w:rsid w:val="002A7E63"/>
    <w:rsid w:val="002B01D3"/>
    <w:rsid w:val="002B0BFC"/>
    <w:rsid w:val="002B0C82"/>
    <w:rsid w:val="002B2B39"/>
    <w:rsid w:val="002B742B"/>
    <w:rsid w:val="002C05C8"/>
    <w:rsid w:val="002C2222"/>
    <w:rsid w:val="002C2993"/>
    <w:rsid w:val="002C3336"/>
    <w:rsid w:val="002C3340"/>
    <w:rsid w:val="002C34FC"/>
    <w:rsid w:val="002C5168"/>
    <w:rsid w:val="002C5279"/>
    <w:rsid w:val="002C5EF0"/>
    <w:rsid w:val="002C618A"/>
    <w:rsid w:val="002D0911"/>
    <w:rsid w:val="002D0AA2"/>
    <w:rsid w:val="002D2BCD"/>
    <w:rsid w:val="002D42E3"/>
    <w:rsid w:val="002D49E8"/>
    <w:rsid w:val="002D4C17"/>
    <w:rsid w:val="002D6B8A"/>
    <w:rsid w:val="002D757A"/>
    <w:rsid w:val="002E1E3E"/>
    <w:rsid w:val="002E2945"/>
    <w:rsid w:val="002E2959"/>
    <w:rsid w:val="002E354D"/>
    <w:rsid w:val="002E4234"/>
    <w:rsid w:val="002E4E61"/>
    <w:rsid w:val="002E5235"/>
    <w:rsid w:val="002E54DF"/>
    <w:rsid w:val="002E5CBD"/>
    <w:rsid w:val="002F178F"/>
    <w:rsid w:val="002F1C7A"/>
    <w:rsid w:val="002F2FC2"/>
    <w:rsid w:val="002F51DF"/>
    <w:rsid w:val="002F72FF"/>
    <w:rsid w:val="00301320"/>
    <w:rsid w:val="00301A39"/>
    <w:rsid w:val="00301A4E"/>
    <w:rsid w:val="00301DCA"/>
    <w:rsid w:val="00302CB1"/>
    <w:rsid w:val="003057A4"/>
    <w:rsid w:val="00306210"/>
    <w:rsid w:val="00306869"/>
    <w:rsid w:val="003119A4"/>
    <w:rsid w:val="00312363"/>
    <w:rsid w:val="0031289E"/>
    <w:rsid w:val="003138DD"/>
    <w:rsid w:val="00313A12"/>
    <w:rsid w:val="00313A8E"/>
    <w:rsid w:val="00313D73"/>
    <w:rsid w:val="00314493"/>
    <w:rsid w:val="00315BB1"/>
    <w:rsid w:val="00317091"/>
    <w:rsid w:val="0032063A"/>
    <w:rsid w:val="003207BA"/>
    <w:rsid w:val="00321D3E"/>
    <w:rsid w:val="00321F25"/>
    <w:rsid w:val="003227C6"/>
    <w:rsid w:val="00324EC4"/>
    <w:rsid w:val="0032596B"/>
    <w:rsid w:val="00330AE6"/>
    <w:rsid w:val="0033185E"/>
    <w:rsid w:val="0033197C"/>
    <w:rsid w:val="00331D04"/>
    <w:rsid w:val="0033273C"/>
    <w:rsid w:val="00333F09"/>
    <w:rsid w:val="00334B97"/>
    <w:rsid w:val="00334C41"/>
    <w:rsid w:val="003363B1"/>
    <w:rsid w:val="00336CFD"/>
    <w:rsid w:val="00340C27"/>
    <w:rsid w:val="00340D2A"/>
    <w:rsid w:val="0034166B"/>
    <w:rsid w:val="00342CF7"/>
    <w:rsid w:val="003433F2"/>
    <w:rsid w:val="00344935"/>
    <w:rsid w:val="0034505B"/>
    <w:rsid w:val="003456E1"/>
    <w:rsid w:val="00346A25"/>
    <w:rsid w:val="00346D8C"/>
    <w:rsid w:val="003472E4"/>
    <w:rsid w:val="003473A3"/>
    <w:rsid w:val="00347690"/>
    <w:rsid w:val="00350F08"/>
    <w:rsid w:val="00352C7D"/>
    <w:rsid w:val="00355913"/>
    <w:rsid w:val="00355E5B"/>
    <w:rsid w:val="00356765"/>
    <w:rsid w:val="0035692D"/>
    <w:rsid w:val="00357E43"/>
    <w:rsid w:val="00360101"/>
    <w:rsid w:val="00360CF7"/>
    <w:rsid w:val="0036348A"/>
    <w:rsid w:val="0036436D"/>
    <w:rsid w:val="0036453B"/>
    <w:rsid w:val="00366B35"/>
    <w:rsid w:val="00370FE4"/>
    <w:rsid w:val="003719A3"/>
    <w:rsid w:val="00373472"/>
    <w:rsid w:val="00373753"/>
    <w:rsid w:val="00375030"/>
    <w:rsid w:val="00375316"/>
    <w:rsid w:val="00376071"/>
    <w:rsid w:val="00381BB0"/>
    <w:rsid w:val="00382E35"/>
    <w:rsid w:val="003842B6"/>
    <w:rsid w:val="003853BA"/>
    <w:rsid w:val="00385491"/>
    <w:rsid w:val="00385A8E"/>
    <w:rsid w:val="00385C8C"/>
    <w:rsid w:val="00385E53"/>
    <w:rsid w:val="00385F99"/>
    <w:rsid w:val="0038727D"/>
    <w:rsid w:val="00387647"/>
    <w:rsid w:val="00390D62"/>
    <w:rsid w:val="00390ED0"/>
    <w:rsid w:val="0039195F"/>
    <w:rsid w:val="0039254B"/>
    <w:rsid w:val="00392A49"/>
    <w:rsid w:val="00393F3D"/>
    <w:rsid w:val="00394124"/>
    <w:rsid w:val="003947B1"/>
    <w:rsid w:val="003978AD"/>
    <w:rsid w:val="003A1057"/>
    <w:rsid w:val="003A3AA5"/>
    <w:rsid w:val="003A3F0F"/>
    <w:rsid w:val="003A3F31"/>
    <w:rsid w:val="003A4350"/>
    <w:rsid w:val="003A4F85"/>
    <w:rsid w:val="003A62CB"/>
    <w:rsid w:val="003A68AE"/>
    <w:rsid w:val="003A6D3E"/>
    <w:rsid w:val="003A6FE8"/>
    <w:rsid w:val="003A7D26"/>
    <w:rsid w:val="003A7DE1"/>
    <w:rsid w:val="003B081F"/>
    <w:rsid w:val="003B314D"/>
    <w:rsid w:val="003B328B"/>
    <w:rsid w:val="003B47AE"/>
    <w:rsid w:val="003B61F3"/>
    <w:rsid w:val="003B6C15"/>
    <w:rsid w:val="003B6CA8"/>
    <w:rsid w:val="003B7EFD"/>
    <w:rsid w:val="003C0557"/>
    <w:rsid w:val="003C074E"/>
    <w:rsid w:val="003C0D56"/>
    <w:rsid w:val="003C154E"/>
    <w:rsid w:val="003C1754"/>
    <w:rsid w:val="003C1E1A"/>
    <w:rsid w:val="003C32FA"/>
    <w:rsid w:val="003C3902"/>
    <w:rsid w:val="003C49CC"/>
    <w:rsid w:val="003C53B7"/>
    <w:rsid w:val="003C5EDB"/>
    <w:rsid w:val="003D2B4E"/>
    <w:rsid w:val="003D4251"/>
    <w:rsid w:val="003D4F59"/>
    <w:rsid w:val="003D50FA"/>
    <w:rsid w:val="003D514B"/>
    <w:rsid w:val="003D7D44"/>
    <w:rsid w:val="003E2238"/>
    <w:rsid w:val="003E2268"/>
    <w:rsid w:val="003E2B56"/>
    <w:rsid w:val="003E34AA"/>
    <w:rsid w:val="003E4138"/>
    <w:rsid w:val="003E67BC"/>
    <w:rsid w:val="003F04E4"/>
    <w:rsid w:val="003F148D"/>
    <w:rsid w:val="003F1F88"/>
    <w:rsid w:val="003F21BC"/>
    <w:rsid w:val="003F4424"/>
    <w:rsid w:val="003F5589"/>
    <w:rsid w:val="003F6239"/>
    <w:rsid w:val="003F648A"/>
    <w:rsid w:val="003F7F23"/>
    <w:rsid w:val="00402648"/>
    <w:rsid w:val="0040291B"/>
    <w:rsid w:val="00403437"/>
    <w:rsid w:val="00405330"/>
    <w:rsid w:val="0041029E"/>
    <w:rsid w:val="004109C8"/>
    <w:rsid w:val="00412E0F"/>
    <w:rsid w:val="00413151"/>
    <w:rsid w:val="0041355A"/>
    <w:rsid w:val="0041632B"/>
    <w:rsid w:val="00416B61"/>
    <w:rsid w:val="004177D6"/>
    <w:rsid w:val="00417E21"/>
    <w:rsid w:val="0042020E"/>
    <w:rsid w:val="00420A81"/>
    <w:rsid w:val="00420CCD"/>
    <w:rsid w:val="0042243E"/>
    <w:rsid w:val="00422A63"/>
    <w:rsid w:val="00422FCC"/>
    <w:rsid w:val="00423701"/>
    <w:rsid w:val="0042561A"/>
    <w:rsid w:val="004313D8"/>
    <w:rsid w:val="00431559"/>
    <w:rsid w:val="00432902"/>
    <w:rsid w:val="00432967"/>
    <w:rsid w:val="00432DF6"/>
    <w:rsid w:val="004332E6"/>
    <w:rsid w:val="00433794"/>
    <w:rsid w:val="004345B7"/>
    <w:rsid w:val="0043587A"/>
    <w:rsid w:val="004361D2"/>
    <w:rsid w:val="0044084E"/>
    <w:rsid w:val="00440E3C"/>
    <w:rsid w:val="00442113"/>
    <w:rsid w:val="00442E16"/>
    <w:rsid w:val="00442F06"/>
    <w:rsid w:val="0044371B"/>
    <w:rsid w:val="00443E45"/>
    <w:rsid w:val="00444140"/>
    <w:rsid w:val="004443F7"/>
    <w:rsid w:val="0044629F"/>
    <w:rsid w:val="00446B48"/>
    <w:rsid w:val="0044704D"/>
    <w:rsid w:val="00451B14"/>
    <w:rsid w:val="00452ECC"/>
    <w:rsid w:val="00453F05"/>
    <w:rsid w:val="00456B16"/>
    <w:rsid w:val="004576A6"/>
    <w:rsid w:val="00457EBC"/>
    <w:rsid w:val="00460243"/>
    <w:rsid w:val="00460274"/>
    <w:rsid w:val="00460DA8"/>
    <w:rsid w:val="00460EA1"/>
    <w:rsid w:val="00461BF0"/>
    <w:rsid w:val="004638BE"/>
    <w:rsid w:val="00464409"/>
    <w:rsid w:val="004644BC"/>
    <w:rsid w:val="00465521"/>
    <w:rsid w:val="00466695"/>
    <w:rsid w:val="00467188"/>
    <w:rsid w:val="00472AF4"/>
    <w:rsid w:val="004731D7"/>
    <w:rsid w:val="00475CAD"/>
    <w:rsid w:val="00477389"/>
    <w:rsid w:val="00480932"/>
    <w:rsid w:val="00483B59"/>
    <w:rsid w:val="0048408D"/>
    <w:rsid w:val="004845E0"/>
    <w:rsid w:val="004850EF"/>
    <w:rsid w:val="004862FE"/>
    <w:rsid w:val="0048654D"/>
    <w:rsid w:val="004909A2"/>
    <w:rsid w:val="00490EE1"/>
    <w:rsid w:val="00495174"/>
    <w:rsid w:val="004959BB"/>
    <w:rsid w:val="004960C0"/>
    <w:rsid w:val="0049735C"/>
    <w:rsid w:val="004A29FE"/>
    <w:rsid w:val="004A48E2"/>
    <w:rsid w:val="004A572A"/>
    <w:rsid w:val="004A6899"/>
    <w:rsid w:val="004A74B4"/>
    <w:rsid w:val="004B13D5"/>
    <w:rsid w:val="004B198D"/>
    <w:rsid w:val="004B4D4F"/>
    <w:rsid w:val="004B4FD3"/>
    <w:rsid w:val="004B516B"/>
    <w:rsid w:val="004B5DA6"/>
    <w:rsid w:val="004B60B3"/>
    <w:rsid w:val="004B7A89"/>
    <w:rsid w:val="004C0835"/>
    <w:rsid w:val="004C1A66"/>
    <w:rsid w:val="004C29C2"/>
    <w:rsid w:val="004C5204"/>
    <w:rsid w:val="004C7302"/>
    <w:rsid w:val="004D0AFD"/>
    <w:rsid w:val="004D1AB7"/>
    <w:rsid w:val="004D61DF"/>
    <w:rsid w:val="004D6DD4"/>
    <w:rsid w:val="004D7E81"/>
    <w:rsid w:val="004D7ECB"/>
    <w:rsid w:val="004E02E9"/>
    <w:rsid w:val="004E04AE"/>
    <w:rsid w:val="004E250E"/>
    <w:rsid w:val="004E385D"/>
    <w:rsid w:val="004E4C8D"/>
    <w:rsid w:val="004E5651"/>
    <w:rsid w:val="004E6116"/>
    <w:rsid w:val="004E64FA"/>
    <w:rsid w:val="004E7F5A"/>
    <w:rsid w:val="004E7FCA"/>
    <w:rsid w:val="004F1759"/>
    <w:rsid w:val="004F1A29"/>
    <w:rsid w:val="004F2B27"/>
    <w:rsid w:val="004F4BB8"/>
    <w:rsid w:val="004F5877"/>
    <w:rsid w:val="004F5DD0"/>
    <w:rsid w:val="004F6B89"/>
    <w:rsid w:val="00500364"/>
    <w:rsid w:val="00502E9D"/>
    <w:rsid w:val="00503CB1"/>
    <w:rsid w:val="005052D3"/>
    <w:rsid w:val="00506560"/>
    <w:rsid w:val="00510880"/>
    <w:rsid w:val="005108EC"/>
    <w:rsid w:val="00511989"/>
    <w:rsid w:val="00512E34"/>
    <w:rsid w:val="005138CD"/>
    <w:rsid w:val="00514B15"/>
    <w:rsid w:val="00514B70"/>
    <w:rsid w:val="00516DA1"/>
    <w:rsid w:val="00517C50"/>
    <w:rsid w:val="00517E32"/>
    <w:rsid w:val="005201B9"/>
    <w:rsid w:val="00520515"/>
    <w:rsid w:val="00521464"/>
    <w:rsid w:val="00523187"/>
    <w:rsid w:val="00524DB0"/>
    <w:rsid w:val="00526B8C"/>
    <w:rsid w:val="0052725E"/>
    <w:rsid w:val="005275A2"/>
    <w:rsid w:val="00527E7D"/>
    <w:rsid w:val="005304AE"/>
    <w:rsid w:val="005308CC"/>
    <w:rsid w:val="00531A77"/>
    <w:rsid w:val="00531BE0"/>
    <w:rsid w:val="0053279B"/>
    <w:rsid w:val="00532AEC"/>
    <w:rsid w:val="00532BFB"/>
    <w:rsid w:val="00533E11"/>
    <w:rsid w:val="00533ED3"/>
    <w:rsid w:val="00534522"/>
    <w:rsid w:val="00536CA1"/>
    <w:rsid w:val="005370D0"/>
    <w:rsid w:val="00540784"/>
    <w:rsid w:val="005425F0"/>
    <w:rsid w:val="00542BBC"/>
    <w:rsid w:val="00542BF9"/>
    <w:rsid w:val="00543920"/>
    <w:rsid w:val="00544714"/>
    <w:rsid w:val="0054609B"/>
    <w:rsid w:val="00546AD4"/>
    <w:rsid w:val="00547DAA"/>
    <w:rsid w:val="0055047E"/>
    <w:rsid w:val="0055058B"/>
    <w:rsid w:val="00550783"/>
    <w:rsid w:val="00553768"/>
    <w:rsid w:val="00554F95"/>
    <w:rsid w:val="005566B3"/>
    <w:rsid w:val="00557265"/>
    <w:rsid w:val="00557AC1"/>
    <w:rsid w:val="0056018A"/>
    <w:rsid w:val="00561E5A"/>
    <w:rsid w:val="00563525"/>
    <w:rsid w:val="0056365F"/>
    <w:rsid w:val="00563EA2"/>
    <w:rsid w:val="0056552E"/>
    <w:rsid w:val="005665DD"/>
    <w:rsid w:val="005668B0"/>
    <w:rsid w:val="0056748E"/>
    <w:rsid w:val="005712F3"/>
    <w:rsid w:val="005713E6"/>
    <w:rsid w:val="00574188"/>
    <w:rsid w:val="00574F47"/>
    <w:rsid w:val="005751BE"/>
    <w:rsid w:val="005755C3"/>
    <w:rsid w:val="00576435"/>
    <w:rsid w:val="0057644D"/>
    <w:rsid w:val="005765D0"/>
    <w:rsid w:val="0058179E"/>
    <w:rsid w:val="00582188"/>
    <w:rsid w:val="0058233F"/>
    <w:rsid w:val="00582B30"/>
    <w:rsid w:val="00583480"/>
    <w:rsid w:val="00584ACA"/>
    <w:rsid w:val="0058650D"/>
    <w:rsid w:val="005902EE"/>
    <w:rsid w:val="0059155F"/>
    <w:rsid w:val="00592BF2"/>
    <w:rsid w:val="00594D18"/>
    <w:rsid w:val="005959E4"/>
    <w:rsid w:val="005A0940"/>
    <w:rsid w:val="005A0F85"/>
    <w:rsid w:val="005A20F0"/>
    <w:rsid w:val="005A2ABA"/>
    <w:rsid w:val="005A2B30"/>
    <w:rsid w:val="005A34EE"/>
    <w:rsid w:val="005A5008"/>
    <w:rsid w:val="005A5A89"/>
    <w:rsid w:val="005A5CD6"/>
    <w:rsid w:val="005A67CB"/>
    <w:rsid w:val="005A6A12"/>
    <w:rsid w:val="005B01F0"/>
    <w:rsid w:val="005B121D"/>
    <w:rsid w:val="005B1A5A"/>
    <w:rsid w:val="005B3A16"/>
    <w:rsid w:val="005B6E46"/>
    <w:rsid w:val="005C55E9"/>
    <w:rsid w:val="005C5AE4"/>
    <w:rsid w:val="005C614A"/>
    <w:rsid w:val="005C6758"/>
    <w:rsid w:val="005C6FC2"/>
    <w:rsid w:val="005C771D"/>
    <w:rsid w:val="005C7945"/>
    <w:rsid w:val="005D0ECA"/>
    <w:rsid w:val="005D1686"/>
    <w:rsid w:val="005D18AA"/>
    <w:rsid w:val="005D1DCC"/>
    <w:rsid w:val="005D25E1"/>
    <w:rsid w:val="005D5210"/>
    <w:rsid w:val="005D593D"/>
    <w:rsid w:val="005D5F1F"/>
    <w:rsid w:val="005D702B"/>
    <w:rsid w:val="005D7298"/>
    <w:rsid w:val="005D7E29"/>
    <w:rsid w:val="005E076D"/>
    <w:rsid w:val="005E09DC"/>
    <w:rsid w:val="005E0D42"/>
    <w:rsid w:val="005E2049"/>
    <w:rsid w:val="005E2254"/>
    <w:rsid w:val="005E3CE5"/>
    <w:rsid w:val="005E3F19"/>
    <w:rsid w:val="005E6294"/>
    <w:rsid w:val="005F3558"/>
    <w:rsid w:val="005F4690"/>
    <w:rsid w:val="005F65BA"/>
    <w:rsid w:val="005F7793"/>
    <w:rsid w:val="005F7AF0"/>
    <w:rsid w:val="0060198E"/>
    <w:rsid w:val="0060241F"/>
    <w:rsid w:val="00604010"/>
    <w:rsid w:val="0060472F"/>
    <w:rsid w:val="00604CCC"/>
    <w:rsid w:val="006063D3"/>
    <w:rsid w:val="00606DAB"/>
    <w:rsid w:val="006073CD"/>
    <w:rsid w:val="00607571"/>
    <w:rsid w:val="00610668"/>
    <w:rsid w:val="006126CB"/>
    <w:rsid w:val="006128C8"/>
    <w:rsid w:val="0061531A"/>
    <w:rsid w:val="00615A9A"/>
    <w:rsid w:val="00615EAA"/>
    <w:rsid w:val="006161CB"/>
    <w:rsid w:val="0062003D"/>
    <w:rsid w:val="00620341"/>
    <w:rsid w:val="006213E3"/>
    <w:rsid w:val="00622315"/>
    <w:rsid w:val="0062409D"/>
    <w:rsid w:val="00625F5E"/>
    <w:rsid w:val="00626EF1"/>
    <w:rsid w:val="00631F75"/>
    <w:rsid w:val="00633115"/>
    <w:rsid w:val="006355C6"/>
    <w:rsid w:val="00635B6B"/>
    <w:rsid w:val="0063604B"/>
    <w:rsid w:val="006365F4"/>
    <w:rsid w:val="00637606"/>
    <w:rsid w:val="00637D9A"/>
    <w:rsid w:val="006401B8"/>
    <w:rsid w:val="006408BE"/>
    <w:rsid w:val="00641904"/>
    <w:rsid w:val="006431C7"/>
    <w:rsid w:val="0064490A"/>
    <w:rsid w:val="00646FA9"/>
    <w:rsid w:val="006473CB"/>
    <w:rsid w:val="006504BF"/>
    <w:rsid w:val="00651501"/>
    <w:rsid w:val="0065392D"/>
    <w:rsid w:val="00654B0D"/>
    <w:rsid w:val="00655288"/>
    <w:rsid w:val="00655AED"/>
    <w:rsid w:val="006576F4"/>
    <w:rsid w:val="006578B7"/>
    <w:rsid w:val="00657D60"/>
    <w:rsid w:val="00657E52"/>
    <w:rsid w:val="00660245"/>
    <w:rsid w:val="00660816"/>
    <w:rsid w:val="00663369"/>
    <w:rsid w:val="0066389C"/>
    <w:rsid w:val="0066626D"/>
    <w:rsid w:val="0066674A"/>
    <w:rsid w:val="00666B93"/>
    <w:rsid w:val="0066739D"/>
    <w:rsid w:val="00670723"/>
    <w:rsid w:val="0067165F"/>
    <w:rsid w:val="00671ACD"/>
    <w:rsid w:val="00675E4A"/>
    <w:rsid w:val="00676E8C"/>
    <w:rsid w:val="00676EDB"/>
    <w:rsid w:val="00677431"/>
    <w:rsid w:val="00680019"/>
    <w:rsid w:val="00680849"/>
    <w:rsid w:val="0068190A"/>
    <w:rsid w:val="00682506"/>
    <w:rsid w:val="0068378F"/>
    <w:rsid w:val="00683BC8"/>
    <w:rsid w:val="00685DA3"/>
    <w:rsid w:val="00686A8F"/>
    <w:rsid w:val="00686DAE"/>
    <w:rsid w:val="0069097B"/>
    <w:rsid w:val="00691EB5"/>
    <w:rsid w:val="006926BE"/>
    <w:rsid w:val="00692A24"/>
    <w:rsid w:val="006948F5"/>
    <w:rsid w:val="006954B9"/>
    <w:rsid w:val="00695CB3"/>
    <w:rsid w:val="006964B2"/>
    <w:rsid w:val="006967BD"/>
    <w:rsid w:val="006A054C"/>
    <w:rsid w:val="006A0A0E"/>
    <w:rsid w:val="006A10A6"/>
    <w:rsid w:val="006A2267"/>
    <w:rsid w:val="006A2505"/>
    <w:rsid w:val="006A27C8"/>
    <w:rsid w:val="006A39EF"/>
    <w:rsid w:val="006A5EEF"/>
    <w:rsid w:val="006B0485"/>
    <w:rsid w:val="006B093A"/>
    <w:rsid w:val="006B3138"/>
    <w:rsid w:val="006B433B"/>
    <w:rsid w:val="006B4C2F"/>
    <w:rsid w:val="006B4D7F"/>
    <w:rsid w:val="006B4FC0"/>
    <w:rsid w:val="006B76A1"/>
    <w:rsid w:val="006C04C5"/>
    <w:rsid w:val="006C0645"/>
    <w:rsid w:val="006C083D"/>
    <w:rsid w:val="006C0945"/>
    <w:rsid w:val="006C139E"/>
    <w:rsid w:val="006C48FE"/>
    <w:rsid w:val="006C724C"/>
    <w:rsid w:val="006D1057"/>
    <w:rsid w:val="006D2612"/>
    <w:rsid w:val="006D29FD"/>
    <w:rsid w:val="006D3D69"/>
    <w:rsid w:val="006D432D"/>
    <w:rsid w:val="006D56BA"/>
    <w:rsid w:val="006D613C"/>
    <w:rsid w:val="006D67CE"/>
    <w:rsid w:val="006D7BB0"/>
    <w:rsid w:val="006E012A"/>
    <w:rsid w:val="006E15E0"/>
    <w:rsid w:val="006E1CA4"/>
    <w:rsid w:val="006E39E3"/>
    <w:rsid w:val="006E3D90"/>
    <w:rsid w:val="006E4E23"/>
    <w:rsid w:val="006E5FF0"/>
    <w:rsid w:val="006E68E5"/>
    <w:rsid w:val="006E6B61"/>
    <w:rsid w:val="006F208C"/>
    <w:rsid w:val="006F2F63"/>
    <w:rsid w:val="006F360F"/>
    <w:rsid w:val="006F3D28"/>
    <w:rsid w:val="006F4121"/>
    <w:rsid w:val="006F4BD6"/>
    <w:rsid w:val="006F667C"/>
    <w:rsid w:val="006F6F77"/>
    <w:rsid w:val="006F702D"/>
    <w:rsid w:val="00702B21"/>
    <w:rsid w:val="00705A04"/>
    <w:rsid w:val="00705EA0"/>
    <w:rsid w:val="00710DB6"/>
    <w:rsid w:val="00711508"/>
    <w:rsid w:val="00711BAB"/>
    <w:rsid w:val="00711CD2"/>
    <w:rsid w:val="00712BB8"/>
    <w:rsid w:val="00713EEB"/>
    <w:rsid w:val="00714592"/>
    <w:rsid w:val="00715F9A"/>
    <w:rsid w:val="00716FE1"/>
    <w:rsid w:val="007174AC"/>
    <w:rsid w:val="0072160B"/>
    <w:rsid w:val="0072197B"/>
    <w:rsid w:val="00725C1C"/>
    <w:rsid w:val="0072600B"/>
    <w:rsid w:val="007272BF"/>
    <w:rsid w:val="007275CD"/>
    <w:rsid w:val="00727684"/>
    <w:rsid w:val="0072770A"/>
    <w:rsid w:val="00730908"/>
    <w:rsid w:val="00730A12"/>
    <w:rsid w:val="00731E0C"/>
    <w:rsid w:val="00732D5C"/>
    <w:rsid w:val="00733E97"/>
    <w:rsid w:val="007344AB"/>
    <w:rsid w:val="0073454F"/>
    <w:rsid w:val="00734C88"/>
    <w:rsid w:val="007377FD"/>
    <w:rsid w:val="00740C5F"/>
    <w:rsid w:val="0074570B"/>
    <w:rsid w:val="007469AD"/>
    <w:rsid w:val="00747CFA"/>
    <w:rsid w:val="00751FD3"/>
    <w:rsid w:val="00753344"/>
    <w:rsid w:val="0075353B"/>
    <w:rsid w:val="007541DD"/>
    <w:rsid w:val="00754AD5"/>
    <w:rsid w:val="007558BF"/>
    <w:rsid w:val="007569DE"/>
    <w:rsid w:val="00757A44"/>
    <w:rsid w:val="0076037A"/>
    <w:rsid w:val="00760637"/>
    <w:rsid w:val="007611D2"/>
    <w:rsid w:val="00761E1A"/>
    <w:rsid w:val="00762024"/>
    <w:rsid w:val="0076224F"/>
    <w:rsid w:val="007623A6"/>
    <w:rsid w:val="007624BD"/>
    <w:rsid w:val="00762AB6"/>
    <w:rsid w:val="00764CF7"/>
    <w:rsid w:val="00764E94"/>
    <w:rsid w:val="00764FA1"/>
    <w:rsid w:val="00765955"/>
    <w:rsid w:val="00766FDA"/>
    <w:rsid w:val="00770023"/>
    <w:rsid w:val="00771D17"/>
    <w:rsid w:val="0077532A"/>
    <w:rsid w:val="0078173E"/>
    <w:rsid w:val="0078355B"/>
    <w:rsid w:val="00784255"/>
    <w:rsid w:val="007844EA"/>
    <w:rsid w:val="00784644"/>
    <w:rsid w:val="00785A6B"/>
    <w:rsid w:val="0078718D"/>
    <w:rsid w:val="00787542"/>
    <w:rsid w:val="00787E51"/>
    <w:rsid w:val="0079000B"/>
    <w:rsid w:val="00791508"/>
    <w:rsid w:val="00791543"/>
    <w:rsid w:val="0079334C"/>
    <w:rsid w:val="007935DE"/>
    <w:rsid w:val="0079489C"/>
    <w:rsid w:val="00795044"/>
    <w:rsid w:val="00796854"/>
    <w:rsid w:val="00796AF8"/>
    <w:rsid w:val="007A1E31"/>
    <w:rsid w:val="007A3C4A"/>
    <w:rsid w:val="007A4031"/>
    <w:rsid w:val="007A517A"/>
    <w:rsid w:val="007A65E0"/>
    <w:rsid w:val="007A731D"/>
    <w:rsid w:val="007A7AAE"/>
    <w:rsid w:val="007B0382"/>
    <w:rsid w:val="007B04D6"/>
    <w:rsid w:val="007B0E83"/>
    <w:rsid w:val="007B15D5"/>
    <w:rsid w:val="007B2CB7"/>
    <w:rsid w:val="007B2D24"/>
    <w:rsid w:val="007B3250"/>
    <w:rsid w:val="007B34AE"/>
    <w:rsid w:val="007B4F59"/>
    <w:rsid w:val="007B5287"/>
    <w:rsid w:val="007B7A40"/>
    <w:rsid w:val="007C01C4"/>
    <w:rsid w:val="007C31CF"/>
    <w:rsid w:val="007C33E7"/>
    <w:rsid w:val="007C48E7"/>
    <w:rsid w:val="007C5077"/>
    <w:rsid w:val="007C5F3B"/>
    <w:rsid w:val="007C6878"/>
    <w:rsid w:val="007C6FCE"/>
    <w:rsid w:val="007C7F40"/>
    <w:rsid w:val="007D0344"/>
    <w:rsid w:val="007D1269"/>
    <w:rsid w:val="007D2FE8"/>
    <w:rsid w:val="007D465D"/>
    <w:rsid w:val="007D5C0A"/>
    <w:rsid w:val="007D656F"/>
    <w:rsid w:val="007D6A9C"/>
    <w:rsid w:val="007D6EE5"/>
    <w:rsid w:val="007D7751"/>
    <w:rsid w:val="007E0C05"/>
    <w:rsid w:val="007E0C63"/>
    <w:rsid w:val="007E1760"/>
    <w:rsid w:val="007E1CF9"/>
    <w:rsid w:val="007E2B3D"/>
    <w:rsid w:val="007E3932"/>
    <w:rsid w:val="007E5D71"/>
    <w:rsid w:val="007E6260"/>
    <w:rsid w:val="007E7AC9"/>
    <w:rsid w:val="007F2D89"/>
    <w:rsid w:val="007F7A7D"/>
    <w:rsid w:val="007F7B89"/>
    <w:rsid w:val="00803D12"/>
    <w:rsid w:val="0080476A"/>
    <w:rsid w:val="00804CAD"/>
    <w:rsid w:val="00806F2B"/>
    <w:rsid w:val="00807376"/>
    <w:rsid w:val="00811513"/>
    <w:rsid w:val="00811E11"/>
    <w:rsid w:val="00813D31"/>
    <w:rsid w:val="00814B15"/>
    <w:rsid w:val="0081541C"/>
    <w:rsid w:val="00815708"/>
    <w:rsid w:val="0081606B"/>
    <w:rsid w:val="008209C1"/>
    <w:rsid w:val="008209D5"/>
    <w:rsid w:val="00821F39"/>
    <w:rsid w:val="00822072"/>
    <w:rsid w:val="00822C5A"/>
    <w:rsid w:val="00822F17"/>
    <w:rsid w:val="0082313C"/>
    <w:rsid w:val="00823F57"/>
    <w:rsid w:val="00827B7B"/>
    <w:rsid w:val="00832228"/>
    <w:rsid w:val="00833A97"/>
    <w:rsid w:val="00833D30"/>
    <w:rsid w:val="00834D21"/>
    <w:rsid w:val="008351BB"/>
    <w:rsid w:val="0083786A"/>
    <w:rsid w:val="008413E0"/>
    <w:rsid w:val="0084288B"/>
    <w:rsid w:val="008432BD"/>
    <w:rsid w:val="00844AB4"/>
    <w:rsid w:val="0084639A"/>
    <w:rsid w:val="008466B0"/>
    <w:rsid w:val="00847756"/>
    <w:rsid w:val="00847995"/>
    <w:rsid w:val="00847A28"/>
    <w:rsid w:val="00847A4A"/>
    <w:rsid w:val="008501D6"/>
    <w:rsid w:val="0085139C"/>
    <w:rsid w:val="0085150D"/>
    <w:rsid w:val="008515B3"/>
    <w:rsid w:val="00851EF4"/>
    <w:rsid w:val="008522EB"/>
    <w:rsid w:val="00852B37"/>
    <w:rsid w:val="00853930"/>
    <w:rsid w:val="00853BE2"/>
    <w:rsid w:val="00853DC7"/>
    <w:rsid w:val="00855441"/>
    <w:rsid w:val="00856019"/>
    <w:rsid w:val="00856D44"/>
    <w:rsid w:val="00857076"/>
    <w:rsid w:val="00860B2C"/>
    <w:rsid w:val="00860FE8"/>
    <w:rsid w:val="00863D41"/>
    <w:rsid w:val="008642CB"/>
    <w:rsid w:val="00864E3A"/>
    <w:rsid w:val="00865643"/>
    <w:rsid w:val="00865772"/>
    <w:rsid w:val="008659C7"/>
    <w:rsid w:val="00870999"/>
    <w:rsid w:val="008709B1"/>
    <w:rsid w:val="00872208"/>
    <w:rsid w:val="0087241A"/>
    <w:rsid w:val="00875290"/>
    <w:rsid w:val="008753D7"/>
    <w:rsid w:val="008759FA"/>
    <w:rsid w:val="0088050E"/>
    <w:rsid w:val="00882110"/>
    <w:rsid w:val="008833E3"/>
    <w:rsid w:val="00883B6A"/>
    <w:rsid w:val="00883CDA"/>
    <w:rsid w:val="00883D18"/>
    <w:rsid w:val="00883F15"/>
    <w:rsid w:val="00885AA7"/>
    <w:rsid w:val="0088668F"/>
    <w:rsid w:val="00887562"/>
    <w:rsid w:val="00887837"/>
    <w:rsid w:val="00890A08"/>
    <w:rsid w:val="00890CE4"/>
    <w:rsid w:val="00892F4D"/>
    <w:rsid w:val="008932D2"/>
    <w:rsid w:val="00894CBE"/>
    <w:rsid w:val="00897779"/>
    <w:rsid w:val="008A0AF8"/>
    <w:rsid w:val="008A0DD5"/>
    <w:rsid w:val="008A1E52"/>
    <w:rsid w:val="008A209F"/>
    <w:rsid w:val="008A27A4"/>
    <w:rsid w:val="008A2818"/>
    <w:rsid w:val="008A316D"/>
    <w:rsid w:val="008A41E2"/>
    <w:rsid w:val="008A6241"/>
    <w:rsid w:val="008A63EE"/>
    <w:rsid w:val="008A643F"/>
    <w:rsid w:val="008A7EE4"/>
    <w:rsid w:val="008B0908"/>
    <w:rsid w:val="008B0B4C"/>
    <w:rsid w:val="008B0D95"/>
    <w:rsid w:val="008B0F66"/>
    <w:rsid w:val="008B2C2B"/>
    <w:rsid w:val="008B4384"/>
    <w:rsid w:val="008B5DA0"/>
    <w:rsid w:val="008B612F"/>
    <w:rsid w:val="008B6E29"/>
    <w:rsid w:val="008B7359"/>
    <w:rsid w:val="008B78BC"/>
    <w:rsid w:val="008C0E0F"/>
    <w:rsid w:val="008C26B9"/>
    <w:rsid w:val="008C293F"/>
    <w:rsid w:val="008C2BA2"/>
    <w:rsid w:val="008C486F"/>
    <w:rsid w:val="008C4A89"/>
    <w:rsid w:val="008C4AA4"/>
    <w:rsid w:val="008C5245"/>
    <w:rsid w:val="008C5D8C"/>
    <w:rsid w:val="008C72E9"/>
    <w:rsid w:val="008C7EEF"/>
    <w:rsid w:val="008D057D"/>
    <w:rsid w:val="008D1E96"/>
    <w:rsid w:val="008D36B0"/>
    <w:rsid w:val="008D3FBE"/>
    <w:rsid w:val="008D4306"/>
    <w:rsid w:val="008D49B1"/>
    <w:rsid w:val="008D49CB"/>
    <w:rsid w:val="008D616D"/>
    <w:rsid w:val="008D6584"/>
    <w:rsid w:val="008D693F"/>
    <w:rsid w:val="008D7AEC"/>
    <w:rsid w:val="008D7C78"/>
    <w:rsid w:val="008E0E0D"/>
    <w:rsid w:val="008E1F57"/>
    <w:rsid w:val="008E2469"/>
    <w:rsid w:val="008E2F9F"/>
    <w:rsid w:val="008E31C6"/>
    <w:rsid w:val="008E3DFD"/>
    <w:rsid w:val="008E71F9"/>
    <w:rsid w:val="008F0C44"/>
    <w:rsid w:val="008F0CEF"/>
    <w:rsid w:val="008F1D49"/>
    <w:rsid w:val="008F6372"/>
    <w:rsid w:val="008F6EF3"/>
    <w:rsid w:val="008F7243"/>
    <w:rsid w:val="008F7258"/>
    <w:rsid w:val="008F7B18"/>
    <w:rsid w:val="0090399A"/>
    <w:rsid w:val="00904536"/>
    <w:rsid w:val="0090524F"/>
    <w:rsid w:val="00905A29"/>
    <w:rsid w:val="009065CE"/>
    <w:rsid w:val="00910DC5"/>
    <w:rsid w:val="00911E45"/>
    <w:rsid w:val="00913073"/>
    <w:rsid w:val="00913C23"/>
    <w:rsid w:val="00914485"/>
    <w:rsid w:val="00914E57"/>
    <w:rsid w:val="00915983"/>
    <w:rsid w:val="00915A9D"/>
    <w:rsid w:val="00915AF4"/>
    <w:rsid w:val="009174CB"/>
    <w:rsid w:val="009178F5"/>
    <w:rsid w:val="00921654"/>
    <w:rsid w:val="009229EF"/>
    <w:rsid w:val="009234F2"/>
    <w:rsid w:val="00925846"/>
    <w:rsid w:val="00931C74"/>
    <w:rsid w:val="009346D0"/>
    <w:rsid w:val="0093519F"/>
    <w:rsid w:val="009356E2"/>
    <w:rsid w:val="00935AC7"/>
    <w:rsid w:val="0093725D"/>
    <w:rsid w:val="00937C79"/>
    <w:rsid w:val="009403F7"/>
    <w:rsid w:val="00940548"/>
    <w:rsid w:val="00940DCD"/>
    <w:rsid w:val="00942F87"/>
    <w:rsid w:val="00944B26"/>
    <w:rsid w:val="0094671B"/>
    <w:rsid w:val="0094764B"/>
    <w:rsid w:val="0094792E"/>
    <w:rsid w:val="009517AA"/>
    <w:rsid w:val="00951920"/>
    <w:rsid w:val="00952DC1"/>
    <w:rsid w:val="00953C3E"/>
    <w:rsid w:val="00953E81"/>
    <w:rsid w:val="00954C3A"/>
    <w:rsid w:val="00956686"/>
    <w:rsid w:val="00956B65"/>
    <w:rsid w:val="00956D65"/>
    <w:rsid w:val="00956DE6"/>
    <w:rsid w:val="00957B7E"/>
    <w:rsid w:val="009600DF"/>
    <w:rsid w:val="00962F22"/>
    <w:rsid w:val="009667C6"/>
    <w:rsid w:val="00967591"/>
    <w:rsid w:val="00972943"/>
    <w:rsid w:val="00973264"/>
    <w:rsid w:val="0097427F"/>
    <w:rsid w:val="0097448C"/>
    <w:rsid w:val="00974B1F"/>
    <w:rsid w:val="009836CE"/>
    <w:rsid w:val="00983DED"/>
    <w:rsid w:val="00984392"/>
    <w:rsid w:val="00984489"/>
    <w:rsid w:val="009863AA"/>
    <w:rsid w:val="00986FAE"/>
    <w:rsid w:val="00990402"/>
    <w:rsid w:val="00990E1D"/>
    <w:rsid w:val="00991F01"/>
    <w:rsid w:val="009920C9"/>
    <w:rsid w:val="00992DD6"/>
    <w:rsid w:val="00995675"/>
    <w:rsid w:val="00995B12"/>
    <w:rsid w:val="00996322"/>
    <w:rsid w:val="0099635F"/>
    <w:rsid w:val="009978E9"/>
    <w:rsid w:val="009A00F9"/>
    <w:rsid w:val="009A143C"/>
    <w:rsid w:val="009A2AD9"/>
    <w:rsid w:val="009A2C2F"/>
    <w:rsid w:val="009A335B"/>
    <w:rsid w:val="009A4C56"/>
    <w:rsid w:val="009A5910"/>
    <w:rsid w:val="009A7B25"/>
    <w:rsid w:val="009B11CA"/>
    <w:rsid w:val="009B318C"/>
    <w:rsid w:val="009B3EAD"/>
    <w:rsid w:val="009B673D"/>
    <w:rsid w:val="009B6914"/>
    <w:rsid w:val="009B7908"/>
    <w:rsid w:val="009C08A3"/>
    <w:rsid w:val="009C2524"/>
    <w:rsid w:val="009C2ABF"/>
    <w:rsid w:val="009C3837"/>
    <w:rsid w:val="009C3D42"/>
    <w:rsid w:val="009C4277"/>
    <w:rsid w:val="009C4FCD"/>
    <w:rsid w:val="009C6651"/>
    <w:rsid w:val="009C694C"/>
    <w:rsid w:val="009C7810"/>
    <w:rsid w:val="009D17B7"/>
    <w:rsid w:val="009D1D05"/>
    <w:rsid w:val="009D230A"/>
    <w:rsid w:val="009D2697"/>
    <w:rsid w:val="009D5D7A"/>
    <w:rsid w:val="009D6394"/>
    <w:rsid w:val="009D6B7A"/>
    <w:rsid w:val="009E0913"/>
    <w:rsid w:val="009E5D74"/>
    <w:rsid w:val="009E6020"/>
    <w:rsid w:val="009E6094"/>
    <w:rsid w:val="009E6670"/>
    <w:rsid w:val="009E7E2A"/>
    <w:rsid w:val="009F1BBB"/>
    <w:rsid w:val="009F223D"/>
    <w:rsid w:val="009F2780"/>
    <w:rsid w:val="009F560E"/>
    <w:rsid w:val="009F58F7"/>
    <w:rsid w:val="009F5BC6"/>
    <w:rsid w:val="009F5C08"/>
    <w:rsid w:val="009F7634"/>
    <w:rsid w:val="00A004AE"/>
    <w:rsid w:val="00A00EE5"/>
    <w:rsid w:val="00A0317A"/>
    <w:rsid w:val="00A03E9A"/>
    <w:rsid w:val="00A045F0"/>
    <w:rsid w:val="00A05594"/>
    <w:rsid w:val="00A06DF2"/>
    <w:rsid w:val="00A06F98"/>
    <w:rsid w:val="00A11D15"/>
    <w:rsid w:val="00A11F7C"/>
    <w:rsid w:val="00A12AF4"/>
    <w:rsid w:val="00A139A1"/>
    <w:rsid w:val="00A14C15"/>
    <w:rsid w:val="00A1590B"/>
    <w:rsid w:val="00A15B6B"/>
    <w:rsid w:val="00A1610A"/>
    <w:rsid w:val="00A165F9"/>
    <w:rsid w:val="00A16791"/>
    <w:rsid w:val="00A168B2"/>
    <w:rsid w:val="00A17677"/>
    <w:rsid w:val="00A20359"/>
    <w:rsid w:val="00A217C6"/>
    <w:rsid w:val="00A231FE"/>
    <w:rsid w:val="00A238E8"/>
    <w:rsid w:val="00A2764A"/>
    <w:rsid w:val="00A27C87"/>
    <w:rsid w:val="00A304AA"/>
    <w:rsid w:val="00A333A9"/>
    <w:rsid w:val="00A33FC4"/>
    <w:rsid w:val="00A346BF"/>
    <w:rsid w:val="00A3506A"/>
    <w:rsid w:val="00A3577C"/>
    <w:rsid w:val="00A36497"/>
    <w:rsid w:val="00A36777"/>
    <w:rsid w:val="00A4033A"/>
    <w:rsid w:val="00A4107B"/>
    <w:rsid w:val="00A41165"/>
    <w:rsid w:val="00A4219D"/>
    <w:rsid w:val="00A422AB"/>
    <w:rsid w:val="00A44898"/>
    <w:rsid w:val="00A44E68"/>
    <w:rsid w:val="00A45D71"/>
    <w:rsid w:val="00A46ACF"/>
    <w:rsid w:val="00A51E1B"/>
    <w:rsid w:val="00A52319"/>
    <w:rsid w:val="00A52AC1"/>
    <w:rsid w:val="00A53D1E"/>
    <w:rsid w:val="00A54107"/>
    <w:rsid w:val="00A547E8"/>
    <w:rsid w:val="00A54C55"/>
    <w:rsid w:val="00A578DB"/>
    <w:rsid w:val="00A60966"/>
    <w:rsid w:val="00A60DE4"/>
    <w:rsid w:val="00A6294D"/>
    <w:rsid w:val="00A62CE9"/>
    <w:rsid w:val="00A62D8C"/>
    <w:rsid w:val="00A631CB"/>
    <w:rsid w:val="00A6516A"/>
    <w:rsid w:val="00A65682"/>
    <w:rsid w:val="00A658D3"/>
    <w:rsid w:val="00A65B05"/>
    <w:rsid w:val="00A66396"/>
    <w:rsid w:val="00A66B65"/>
    <w:rsid w:val="00A7021D"/>
    <w:rsid w:val="00A71A4B"/>
    <w:rsid w:val="00A72E45"/>
    <w:rsid w:val="00A7359A"/>
    <w:rsid w:val="00A74629"/>
    <w:rsid w:val="00A758D0"/>
    <w:rsid w:val="00A7754F"/>
    <w:rsid w:val="00A813EA"/>
    <w:rsid w:val="00A817D3"/>
    <w:rsid w:val="00A829A1"/>
    <w:rsid w:val="00A858EB"/>
    <w:rsid w:val="00A85CF1"/>
    <w:rsid w:val="00A8614C"/>
    <w:rsid w:val="00A90C96"/>
    <w:rsid w:val="00A94DED"/>
    <w:rsid w:val="00A95544"/>
    <w:rsid w:val="00A96585"/>
    <w:rsid w:val="00A9701A"/>
    <w:rsid w:val="00A975F2"/>
    <w:rsid w:val="00A97D23"/>
    <w:rsid w:val="00AA1443"/>
    <w:rsid w:val="00AA1AA8"/>
    <w:rsid w:val="00AA1FC3"/>
    <w:rsid w:val="00AA422A"/>
    <w:rsid w:val="00AA497A"/>
    <w:rsid w:val="00AA4EB0"/>
    <w:rsid w:val="00AA5AC7"/>
    <w:rsid w:val="00AA611D"/>
    <w:rsid w:val="00AA630B"/>
    <w:rsid w:val="00AA79E2"/>
    <w:rsid w:val="00AB3743"/>
    <w:rsid w:val="00AB3A7A"/>
    <w:rsid w:val="00AB426E"/>
    <w:rsid w:val="00AB4C16"/>
    <w:rsid w:val="00AC0108"/>
    <w:rsid w:val="00AC02C6"/>
    <w:rsid w:val="00AC05F5"/>
    <w:rsid w:val="00AC0770"/>
    <w:rsid w:val="00AC11ED"/>
    <w:rsid w:val="00AC1638"/>
    <w:rsid w:val="00AC3DA1"/>
    <w:rsid w:val="00AC3EFC"/>
    <w:rsid w:val="00AC43DF"/>
    <w:rsid w:val="00AC4880"/>
    <w:rsid w:val="00AC49A8"/>
    <w:rsid w:val="00AC61BD"/>
    <w:rsid w:val="00AD007D"/>
    <w:rsid w:val="00AD0243"/>
    <w:rsid w:val="00AD041F"/>
    <w:rsid w:val="00AD0EAC"/>
    <w:rsid w:val="00AD2334"/>
    <w:rsid w:val="00AD3330"/>
    <w:rsid w:val="00AD3EE5"/>
    <w:rsid w:val="00AD4569"/>
    <w:rsid w:val="00AD4E6B"/>
    <w:rsid w:val="00AD54B1"/>
    <w:rsid w:val="00AD63EE"/>
    <w:rsid w:val="00AD6B51"/>
    <w:rsid w:val="00AD796F"/>
    <w:rsid w:val="00AE0761"/>
    <w:rsid w:val="00AE1187"/>
    <w:rsid w:val="00AE1FCC"/>
    <w:rsid w:val="00AE3C15"/>
    <w:rsid w:val="00AE7D0D"/>
    <w:rsid w:val="00AE7FE2"/>
    <w:rsid w:val="00AF0FF0"/>
    <w:rsid w:val="00AF2101"/>
    <w:rsid w:val="00AF3AEF"/>
    <w:rsid w:val="00AF41E0"/>
    <w:rsid w:val="00AF4A83"/>
    <w:rsid w:val="00AF5F0C"/>
    <w:rsid w:val="00AF7D21"/>
    <w:rsid w:val="00B00231"/>
    <w:rsid w:val="00B00347"/>
    <w:rsid w:val="00B00D16"/>
    <w:rsid w:val="00B0318F"/>
    <w:rsid w:val="00B0349E"/>
    <w:rsid w:val="00B06ED2"/>
    <w:rsid w:val="00B0761E"/>
    <w:rsid w:val="00B07C7A"/>
    <w:rsid w:val="00B1538E"/>
    <w:rsid w:val="00B15532"/>
    <w:rsid w:val="00B15AD3"/>
    <w:rsid w:val="00B20721"/>
    <w:rsid w:val="00B226A0"/>
    <w:rsid w:val="00B24AB7"/>
    <w:rsid w:val="00B25CFF"/>
    <w:rsid w:val="00B27560"/>
    <w:rsid w:val="00B27F90"/>
    <w:rsid w:val="00B309CF"/>
    <w:rsid w:val="00B3232C"/>
    <w:rsid w:val="00B3284D"/>
    <w:rsid w:val="00B32AD5"/>
    <w:rsid w:val="00B34870"/>
    <w:rsid w:val="00B350A8"/>
    <w:rsid w:val="00B35D80"/>
    <w:rsid w:val="00B36210"/>
    <w:rsid w:val="00B3709D"/>
    <w:rsid w:val="00B4093D"/>
    <w:rsid w:val="00B43B37"/>
    <w:rsid w:val="00B43D37"/>
    <w:rsid w:val="00B450AE"/>
    <w:rsid w:val="00B470C1"/>
    <w:rsid w:val="00B47E17"/>
    <w:rsid w:val="00B47FD6"/>
    <w:rsid w:val="00B5042E"/>
    <w:rsid w:val="00B50E84"/>
    <w:rsid w:val="00B516D9"/>
    <w:rsid w:val="00B5220D"/>
    <w:rsid w:val="00B53089"/>
    <w:rsid w:val="00B541DA"/>
    <w:rsid w:val="00B55991"/>
    <w:rsid w:val="00B56BE5"/>
    <w:rsid w:val="00B56C31"/>
    <w:rsid w:val="00B637F1"/>
    <w:rsid w:val="00B64B28"/>
    <w:rsid w:val="00B67C6D"/>
    <w:rsid w:val="00B73DFB"/>
    <w:rsid w:val="00B7796B"/>
    <w:rsid w:val="00B77B97"/>
    <w:rsid w:val="00B8069B"/>
    <w:rsid w:val="00B812DC"/>
    <w:rsid w:val="00B818C5"/>
    <w:rsid w:val="00B81FBF"/>
    <w:rsid w:val="00B82C21"/>
    <w:rsid w:val="00B8302B"/>
    <w:rsid w:val="00B8361B"/>
    <w:rsid w:val="00B837B7"/>
    <w:rsid w:val="00B8402D"/>
    <w:rsid w:val="00B84E89"/>
    <w:rsid w:val="00B8643C"/>
    <w:rsid w:val="00B866FB"/>
    <w:rsid w:val="00B90909"/>
    <w:rsid w:val="00B9099F"/>
    <w:rsid w:val="00B9290F"/>
    <w:rsid w:val="00B94459"/>
    <w:rsid w:val="00B94FBA"/>
    <w:rsid w:val="00B95424"/>
    <w:rsid w:val="00B95F84"/>
    <w:rsid w:val="00B96EAA"/>
    <w:rsid w:val="00B978C9"/>
    <w:rsid w:val="00B97E7E"/>
    <w:rsid w:val="00BA08BF"/>
    <w:rsid w:val="00BA1706"/>
    <w:rsid w:val="00BA18C7"/>
    <w:rsid w:val="00BA2136"/>
    <w:rsid w:val="00BA32A7"/>
    <w:rsid w:val="00BA3489"/>
    <w:rsid w:val="00BA47B3"/>
    <w:rsid w:val="00BA5DF6"/>
    <w:rsid w:val="00BA7475"/>
    <w:rsid w:val="00BA75F3"/>
    <w:rsid w:val="00BA7949"/>
    <w:rsid w:val="00BA7F2E"/>
    <w:rsid w:val="00BB0BD3"/>
    <w:rsid w:val="00BB0CA0"/>
    <w:rsid w:val="00BB20FE"/>
    <w:rsid w:val="00BB22A8"/>
    <w:rsid w:val="00BB37D0"/>
    <w:rsid w:val="00BB4BBC"/>
    <w:rsid w:val="00BB6D24"/>
    <w:rsid w:val="00BC0FCF"/>
    <w:rsid w:val="00BC2621"/>
    <w:rsid w:val="00BC2AEF"/>
    <w:rsid w:val="00BC39AE"/>
    <w:rsid w:val="00BC4F12"/>
    <w:rsid w:val="00BC542C"/>
    <w:rsid w:val="00BC6ACC"/>
    <w:rsid w:val="00BD1A35"/>
    <w:rsid w:val="00BD21B3"/>
    <w:rsid w:val="00BD556E"/>
    <w:rsid w:val="00BD5604"/>
    <w:rsid w:val="00BD59A5"/>
    <w:rsid w:val="00BD6610"/>
    <w:rsid w:val="00BE13C6"/>
    <w:rsid w:val="00BE1AB8"/>
    <w:rsid w:val="00BE29D7"/>
    <w:rsid w:val="00BE44A3"/>
    <w:rsid w:val="00BE499B"/>
    <w:rsid w:val="00BE4F8B"/>
    <w:rsid w:val="00BE4FE6"/>
    <w:rsid w:val="00BE60F1"/>
    <w:rsid w:val="00BE65BF"/>
    <w:rsid w:val="00BF019B"/>
    <w:rsid w:val="00BF0A41"/>
    <w:rsid w:val="00BF171A"/>
    <w:rsid w:val="00BF1A7C"/>
    <w:rsid w:val="00BF2BA2"/>
    <w:rsid w:val="00BF331E"/>
    <w:rsid w:val="00BF3810"/>
    <w:rsid w:val="00BF539E"/>
    <w:rsid w:val="00BF5B81"/>
    <w:rsid w:val="00BF6916"/>
    <w:rsid w:val="00BF6FDC"/>
    <w:rsid w:val="00BF7007"/>
    <w:rsid w:val="00BF7C95"/>
    <w:rsid w:val="00C05714"/>
    <w:rsid w:val="00C05ED3"/>
    <w:rsid w:val="00C06195"/>
    <w:rsid w:val="00C0758C"/>
    <w:rsid w:val="00C07F0B"/>
    <w:rsid w:val="00C1026B"/>
    <w:rsid w:val="00C1055B"/>
    <w:rsid w:val="00C105DD"/>
    <w:rsid w:val="00C112C7"/>
    <w:rsid w:val="00C1296C"/>
    <w:rsid w:val="00C132D1"/>
    <w:rsid w:val="00C13D1B"/>
    <w:rsid w:val="00C13DB7"/>
    <w:rsid w:val="00C141CB"/>
    <w:rsid w:val="00C14355"/>
    <w:rsid w:val="00C14A73"/>
    <w:rsid w:val="00C16837"/>
    <w:rsid w:val="00C16998"/>
    <w:rsid w:val="00C1712C"/>
    <w:rsid w:val="00C175EC"/>
    <w:rsid w:val="00C17A42"/>
    <w:rsid w:val="00C20A89"/>
    <w:rsid w:val="00C20B80"/>
    <w:rsid w:val="00C21185"/>
    <w:rsid w:val="00C214ED"/>
    <w:rsid w:val="00C21523"/>
    <w:rsid w:val="00C21AB3"/>
    <w:rsid w:val="00C2458F"/>
    <w:rsid w:val="00C24EA3"/>
    <w:rsid w:val="00C25101"/>
    <w:rsid w:val="00C26361"/>
    <w:rsid w:val="00C275A6"/>
    <w:rsid w:val="00C27722"/>
    <w:rsid w:val="00C27B0C"/>
    <w:rsid w:val="00C27C95"/>
    <w:rsid w:val="00C30130"/>
    <w:rsid w:val="00C30710"/>
    <w:rsid w:val="00C30DBC"/>
    <w:rsid w:val="00C315E9"/>
    <w:rsid w:val="00C31CFA"/>
    <w:rsid w:val="00C324E8"/>
    <w:rsid w:val="00C32713"/>
    <w:rsid w:val="00C3523F"/>
    <w:rsid w:val="00C35734"/>
    <w:rsid w:val="00C35B89"/>
    <w:rsid w:val="00C3605C"/>
    <w:rsid w:val="00C375BC"/>
    <w:rsid w:val="00C40473"/>
    <w:rsid w:val="00C423E6"/>
    <w:rsid w:val="00C429BA"/>
    <w:rsid w:val="00C4363F"/>
    <w:rsid w:val="00C43F47"/>
    <w:rsid w:val="00C46262"/>
    <w:rsid w:val="00C46A24"/>
    <w:rsid w:val="00C47004"/>
    <w:rsid w:val="00C477FF"/>
    <w:rsid w:val="00C47D58"/>
    <w:rsid w:val="00C50BDD"/>
    <w:rsid w:val="00C5188A"/>
    <w:rsid w:val="00C51F27"/>
    <w:rsid w:val="00C571D6"/>
    <w:rsid w:val="00C57C9D"/>
    <w:rsid w:val="00C60A38"/>
    <w:rsid w:val="00C61D09"/>
    <w:rsid w:val="00C62B71"/>
    <w:rsid w:val="00C641CC"/>
    <w:rsid w:val="00C642FC"/>
    <w:rsid w:val="00C647C2"/>
    <w:rsid w:val="00C663D9"/>
    <w:rsid w:val="00C66B8D"/>
    <w:rsid w:val="00C66F8E"/>
    <w:rsid w:val="00C6792D"/>
    <w:rsid w:val="00C71EFF"/>
    <w:rsid w:val="00C72C57"/>
    <w:rsid w:val="00C732BB"/>
    <w:rsid w:val="00C73BF5"/>
    <w:rsid w:val="00C748A0"/>
    <w:rsid w:val="00C74F2B"/>
    <w:rsid w:val="00C75C74"/>
    <w:rsid w:val="00C76E20"/>
    <w:rsid w:val="00C8088B"/>
    <w:rsid w:val="00C80B29"/>
    <w:rsid w:val="00C819A9"/>
    <w:rsid w:val="00C8220E"/>
    <w:rsid w:val="00C85DB4"/>
    <w:rsid w:val="00C8731A"/>
    <w:rsid w:val="00C874D9"/>
    <w:rsid w:val="00C87547"/>
    <w:rsid w:val="00C901DE"/>
    <w:rsid w:val="00C93B1B"/>
    <w:rsid w:val="00C94DCD"/>
    <w:rsid w:val="00C95B8E"/>
    <w:rsid w:val="00C974CB"/>
    <w:rsid w:val="00C976E7"/>
    <w:rsid w:val="00CA0958"/>
    <w:rsid w:val="00CA3400"/>
    <w:rsid w:val="00CA380D"/>
    <w:rsid w:val="00CB003A"/>
    <w:rsid w:val="00CB1166"/>
    <w:rsid w:val="00CB2FC1"/>
    <w:rsid w:val="00CB42FA"/>
    <w:rsid w:val="00CB4567"/>
    <w:rsid w:val="00CB4B14"/>
    <w:rsid w:val="00CB5FD9"/>
    <w:rsid w:val="00CB63A8"/>
    <w:rsid w:val="00CC01E4"/>
    <w:rsid w:val="00CC08B2"/>
    <w:rsid w:val="00CC3B0C"/>
    <w:rsid w:val="00CC48E0"/>
    <w:rsid w:val="00CC5C54"/>
    <w:rsid w:val="00CC5EB1"/>
    <w:rsid w:val="00CD0578"/>
    <w:rsid w:val="00CD186E"/>
    <w:rsid w:val="00CD4B04"/>
    <w:rsid w:val="00CD500F"/>
    <w:rsid w:val="00CD78C9"/>
    <w:rsid w:val="00CE129B"/>
    <w:rsid w:val="00CE1CDC"/>
    <w:rsid w:val="00CE2F74"/>
    <w:rsid w:val="00CE3696"/>
    <w:rsid w:val="00CE438B"/>
    <w:rsid w:val="00CE4778"/>
    <w:rsid w:val="00CE53BF"/>
    <w:rsid w:val="00CE5759"/>
    <w:rsid w:val="00CF09D3"/>
    <w:rsid w:val="00CF1DB6"/>
    <w:rsid w:val="00CF306A"/>
    <w:rsid w:val="00CF3D03"/>
    <w:rsid w:val="00CF438F"/>
    <w:rsid w:val="00CF5535"/>
    <w:rsid w:val="00CF6563"/>
    <w:rsid w:val="00CF7E2C"/>
    <w:rsid w:val="00D003F8"/>
    <w:rsid w:val="00D01248"/>
    <w:rsid w:val="00D03002"/>
    <w:rsid w:val="00D0313C"/>
    <w:rsid w:val="00D032FB"/>
    <w:rsid w:val="00D038A1"/>
    <w:rsid w:val="00D03B90"/>
    <w:rsid w:val="00D06A7D"/>
    <w:rsid w:val="00D0799F"/>
    <w:rsid w:val="00D07E7E"/>
    <w:rsid w:val="00D10ACB"/>
    <w:rsid w:val="00D10B80"/>
    <w:rsid w:val="00D11B4F"/>
    <w:rsid w:val="00D12845"/>
    <w:rsid w:val="00D12897"/>
    <w:rsid w:val="00D12D2A"/>
    <w:rsid w:val="00D13081"/>
    <w:rsid w:val="00D132DB"/>
    <w:rsid w:val="00D13365"/>
    <w:rsid w:val="00D1400B"/>
    <w:rsid w:val="00D1464C"/>
    <w:rsid w:val="00D14F17"/>
    <w:rsid w:val="00D15A17"/>
    <w:rsid w:val="00D16F7E"/>
    <w:rsid w:val="00D171FF"/>
    <w:rsid w:val="00D17764"/>
    <w:rsid w:val="00D2262D"/>
    <w:rsid w:val="00D244D7"/>
    <w:rsid w:val="00D24AB5"/>
    <w:rsid w:val="00D24E8F"/>
    <w:rsid w:val="00D2563F"/>
    <w:rsid w:val="00D25F2B"/>
    <w:rsid w:val="00D26DB8"/>
    <w:rsid w:val="00D303CD"/>
    <w:rsid w:val="00D3046D"/>
    <w:rsid w:val="00D305F5"/>
    <w:rsid w:val="00D308BB"/>
    <w:rsid w:val="00D30ADA"/>
    <w:rsid w:val="00D315E7"/>
    <w:rsid w:val="00D315FE"/>
    <w:rsid w:val="00D32BCB"/>
    <w:rsid w:val="00D32DDE"/>
    <w:rsid w:val="00D3412A"/>
    <w:rsid w:val="00D34333"/>
    <w:rsid w:val="00D348DC"/>
    <w:rsid w:val="00D3491D"/>
    <w:rsid w:val="00D35DC6"/>
    <w:rsid w:val="00D3659A"/>
    <w:rsid w:val="00D36B78"/>
    <w:rsid w:val="00D40B4A"/>
    <w:rsid w:val="00D4150A"/>
    <w:rsid w:val="00D41A52"/>
    <w:rsid w:val="00D41C0F"/>
    <w:rsid w:val="00D42BC2"/>
    <w:rsid w:val="00D43AD0"/>
    <w:rsid w:val="00D45325"/>
    <w:rsid w:val="00D45581"/>
    <w:rsid w:val="00D459C3"/>
    <w:rsid w:val="00D45FC0"/>
    <w:rsid w:val="00D46CD4"/>
    <w:rsid w:val="00D470B0"/>
    <w:rsid w:val="00D50107"/>
    <w:rsid w:val="00D50AA1"/>
    <w:rsid w:val="00D50B58"/>
    <w:rsid w:val="00D5139F"/>
    <w:rsid w:val="00D51540"/>
    <w:rsid w:val="00D51973"/>
    <w:rsid w:val="00D525F9"/>
    <w:rsid w:val="00D53815"/>
    <w:rsid w:val="00D53ACD"/>
    <w:rsid w:val="00D5419E"/>
    <w:rsid w:val="00D54448"/>
    <w:rsid w:val="00D5481B"/>
    <w:rsid w:val="00D54F88"/>
    <w:rsid w:val="00D55817"/>
    <w:rsid w:val="00D55E35"/>
    <w:rsid w:val="00D5604A"/>
    <w:rsid w:val="00D57D3D"/>
    <w:rsid w:val="00D61885"/>
    <w:rsid w:val="00D61B7F"/>
    <w:rsid w:val="00D62AB2"/>
    <w:rsid w:val="00D62AD8"/>
    <w:rsid w:val="00D636F2"/>
    <w:rsid w:val="00D64147"/>
    <w:rsid w:val="00D6572D"/>
    <w:rsid w:val="00D66923"/>
    <w:rsid w:val="00D675D3"/>
    <w:rsid w:val="00D71788"/>
    <w:rsid w:val="00D71948"/>
    <w:rsid w:val="00D71E90"/>
    <w:rsid w:val="00D72F80"/>
    <w:rsid w:val="00D74B0E"/>
    <w:rsid w:val="00D76625"/>
    <w:rsid w:val="00D76F44"/>
    <w:rsid w:val="00D801DC"/>
    <w:rsid w:val="00D803A4"/>
    <w:rsid w:val="00D81350"/>
    <w:rsid w:val="00D824CB"/>
    <w:rsid w:val="00D86F7A"/>
    <w:rsid w:val="00D906D5"/>
    <w:rsid w:val="00D9329A"/>
    <w:rsid w:val="00D93CD7"/>
    <w:rsid w:val="00D93DA4"/>
    <w:rsid w:val="00D94A70"/>
    <w:rsid w:val="00D94BBC"/>
    <w:rsid w:val="00D95795"/>
    <w:rsid w:val="00D95928"/>
    <w:rsid w:val="00D96CC2"/>
    <w:rsid w:val="00D97AC6"/>
    <w:rsid w:val="00DA01AC"/>
    <w:rsid w:val="00DA113E"/>
    <w:rsid w:val="00DA1533"/>
    <w:rsid w:val="00DA1830"/>
    <w:rsid w:val="00DA1E9F"/>
    <w:rsid w:val="00DA1EB0"/>
    <w:rsid w:val="00DA24E1"/>
    <w:rsid w:val="00DA432F"/>
    <w:rsid w:val="00DA4429"/>
    <w:rsid w:val="00DA67C5"/>
    <w:rsid w:val="00DA6EAC"/>
    <w:rsid w:val="00DA7A9D"/>
    <w:rsid w:val="00DB5971"/>
    <w:rsid w:val="00DB5D63"/>
    <w:rsid w:val="00DB70E3"/>
    <w:rsid w:val="00DC17B4"/>
    <w:rsid w:val="00DC2028"/>
    <w:rsid w:val="00DC231F"/>
    <w:rsid w:val="00DC5022"/>
    <w:rsid w:val="00DC5E12"/>
    <w:rsid w:val="00DC5E26"/>
    <w:rsid w:val="00DC6162"/>
    <w:rsid w:val="00DC7460"/>
    <w:rsid w:val="00DD0A8E"/>
    <w:rsid w:val="00DD10B5"/>
    <w:rsid w:val="00DD40BA"/>
    <w:rsid w:val="00DD442C"/>
    <w:rsid w:val="00DD51EF"/>
    <w:rsid w:val="00DD51F5"/>
    <w:rsid w:val="00DD5675"/>
    <w:rsid w:val="00DD6502"/>
    <w:rsid w:val="00DD7E5A"/>
    <w:rsid w:val="00DE03FF"/>
    <w:rsid w:val="00DE07E5"/>
    <w:rsid w:val="00DE1760"/>
    <w:rsid w:val="00DE2DE8"/>
    <w:rsid w:val="00DE3987"/>
    <w:rsid w:val="00DE3DEE"/>
    <w:rsid w:val="00DE4501"/>
    <w:rsid w:val="00DE46A0"/>
    <w:rsid w:val="00DF289F"/>
    <w:rsid w:val="00DF30D8"/>
    <w:rsid w:val="00DF3161"/>
    <w:rsid w:val="00DF4128"/>
    <w:rsid w:val="00DF417D"/>
    <w:rsid w:val="00DF4F33"/>
    <w:rsid w:val="00DF6023"/>
    <w:rsid w:val="00DF7276"/>
    <w:rsid w:val="00DF7839"/>
    <w:rsid w:val="00DF790A"/>
    <w:rsid w:val="00E01142"/>
    <w:rsid w:val="00E015B0"/>
    <w:rsid w:val="00E016A5"/>
    <w:rsid w:val="00E02592"/>
    <w:rsid w:val="00E02DEC"/>
    <w:rsid w:val="00E031BC"/>
    <w:rsid w:val="00E03416"/>
    <w:rsid w:val="00E0479A"/>
    <w:rsid w:val="00E04E4F"/>
    <w:rsid w:val="00E05689"/>
    <w:rsid w:val="00E05851"/>
    <w:rsid w:val="00E0595F"/>
    <w:rsid w:val="00E05B99"/>
    <w:rsid w:val="00E05F95"/>
    <w:rsid w:val="00E07FD0"/>
    <w:rsid w:val="00E107B6"/>
    <w:rsid w:val="00E12CB3"/>
    <w:rsid w:val="00E13A67"/>
    <w:rsid w:val="00E149ED"/>
    <w:rsid w:val="00E15269"/>
    <w:rsid w:val="00E20411"/>
    <w:rsid w:val="00E205D5"/>
    <w:rsid w:val="00E21CFB"/>
    <w:rsid w:val="00E22FD1"/>
    <w:rsid w:val="00E242EF"/>
    <w:rsid w:val="00E2485D"/>
    <w:rsid w:val="00E25992"/>
    <w:rsid w:val="00E26710"/>
    <w:rsid w:val="00E268B8"/>
    <w:rsid w:val="00E26DC0"/>
    <w:rsid w:val="00E27390"/>
    <w:rsid w:val="00E27B9D"/>
    <w:rsid w:val="00E30273"/>
    <w:rsid w:val="00E317E9"/>
    <w:rsid w:val="00E31E5A"/>
    <w:rsid w:val="00E32488"/>
    <w:rsid w:val="00E324AC"/>
    <w:rsid w:val="00E3280B"/>
    <w:rsid w:val="00E32D95"/>
    <w:rsid w:val="00E33841"/>
    <w:rsid w:val="00E33906"/>
    <w:rsid w:val="00E33B1E"/>
    <w:rsid w:val="00E34A78"/>
    <w:rsid w:val="00E42353"/>
    <w:rsid w:val="00E42589"/>
    <w:rsid w:val="00E43859"/>
    <w:rsid w:val="00E43B0B"/>
    <w:rsid w:val="00E46DF5"/>
    <w:rsid w:val="00E47522"/>
    <w:rsid w:val="00E510F2"/>
    <w:rsid w:val="00E52DEA"/>
    <w:rsid w:val="00E53F4B"/>
    <w:rsid w:val="00E61F38"/>
    <w:rsid w:val="00E620A1"/>
    <w:rsid w:val="00E629BE"/>
    <w:rsid w:val="00E62DD0"/>
    <w:rsid w:val="00E63761"/>
    <w:rsid w:val="00E64F9B"/>
    <w:rsid w:val="00E65023"/>
    <w:rsid w:val="00E65886"/>
    <w:rsid w:val="00E7066D"/>
    <w:rsid w:val="00E716C2"/>
    <w:rsid w:val="00E71913"/>
    <w:rsid w:val="00E71B1F"/>
    <w:rsid w:val="00E7206A"/>
    <w:rsid w:val="00E7272D"/>
    <w:rsid w:val="00E74303"/>
    <w:rsid w:val="00E74A9A"/>
    <w:rsid w:val="00E74C83"/>
    <w:rsid w:val="00E751A2"/>
    <w:rsid w:val="00E773D4"/>
    <w:rsid w:val="00E7747C"/>
    <w:rsid w:val="00E7764B"/>
    <w:rsid w:val="00E809C8"/>
    <w:rsid w:val="00E816AF"/>
    <w:rsid w:val="00E81AD7"/>
    <w:rsid w:val="00E81C95"/>
    <w:rsid w:val="00E8353E"/>
    <w:rsid w:val="00E83722"/>
    <w:rsid w:val="00E8499E"/>
    <w:rsid w:val="00E85DA0"/>
    <w:rsid w:val="00E86509"/>
    <w:rsid w:val="00E86B84"/>
    <w:rsid w:val="00E8702A"/>
    <w:rsid w:val="00E874AC"/>
    <w:rsid w:val="00E9070B"/>
    <w:rsid w:val="00E90F15"/>
    <w:rsid w:val="00E9204A"/>
    <w:rsid w:val="00E92527"/>
    <w:rsid w:val="00E92EE1"/>
    <w:rsid w:val="00E9609E"/>
    <w:rsid w:val="00E96B83"/>
    <w:rsid w:val="00E96EF9"/>
    <w:rsid w:val="00E97F1F"/>
    <w:rsid w:val="00EA0634"/>
    <w:rsid w:val="00EA111F"/>
    <w:rsid w:val="00EA32FE"/>
    <w:rsid w:val="00EA362B"/>
    <w:rsid w:val="00EA366E"/>
    <w:rsid w:val="00EA513E"/>
    <w:rsid w:val="00EA69F0"/>
    <w:rsid w:val="00EA79C0"/>
    <w:rsid w:val="00EA79CC"/>
    <w:rsid w:val="00EB0042"/>
    <w:rsid w:val="00EB08BF"/>
    <w:rsid w:val="00EB0A01"/>
    <w:rsid w:val="00EB0B9F"/>
    <w:rsid w:val="00EB22EA"/>
    <w:rsid w:val="00EB363C"/>
    <w:rsid w:val="00EB4BC9"/>
    <w:rsid w:val="00EB5BF6"/>
    <w:rsid w:val="00EB6CC4"/>
    <w:rsid w:val="00EB6CD4"/>
    <w:rsid w:val="00EC09DC"/>
    <w:rsid w:val="00EC15F3"/>
    <w:rsid w:val="00EC20B4"/>
    <w:rsid w:val="00EC418A"/>
    <w:rsid w:val="00EC54F7"/>
    <w:rsid w:val="00EC60CE"/>
    <w:rsid w:val="00EC6B9A"/>
    <w:rsid w:val="00EC7433"/>
    <w:rsid w:val="00EC75B2"/>
    <w:rsid w:val="00ED06BD"/>
    <w:rsid w:val="00ED1A24"/>
    <w:rsid w:val="00ED2949"/>
    <w:rsid w:val="00ED3544"/>
    <w:rsid w:val="00ED3A92"/>
    <w:rsid w:val="00ED3FA8"/>
    <w:rsid w:val="00ED59E7"/>
    <w:rsid w:val="00ED6306"/>
    <w:rsid w:val="00EE1248"/>
    <w:rsid w:val="00EE393D"/>
    <w:rsid w:val="00EE3D79"/>
    <w:rsid w:val="00EE60B9"/>
    <w:rsid w:val="00EE7A83"/>
    <w:rsid w:val="00EE7FA8"/>
    <w:rsid w:val="00EF00A0"/>
    <w:rsid w:val="00EF011F"/>
    <w:rsid w:val="00EF19DE"/>
    <w:rsid w:val="00EF1CCB"/>
    <w:rsid w:val="00EF1EE7"/>
    <w:rsid w:val="00EF2940"/>
    <w:rsid w:val="00EF2A4A"/>
    <w:rsid w:val="00EF2F11"/>
    <w:rsid w:val="00EF312B"/>
    <w:rsid w:val="00EF3213"/>
    <w:rsid w:val="00EF4835"/>
    <w:rsid w:val="00EF5689"/>
    <w:rsid w:val="00EF7E02"/>
    <w:rsid w:val="00F00702"/>
    <w:rsid w:val="00F00D1E"/>
    <w:rsid w:val="00F00E74"/>
    <w:rsid w:val="00F01500"/>
    <w:rsid w:val="00F018E9"/>
    <w:rsid w:val="00F04616"/>
    <w:rsid w:val="00F06A93"/>
    <w:rsid w:val="00F070E6"/>
    <w:rsid w:val="00F10DC5"/>
    <w:rsid w:val="00F11A80"/>
    <w:rsid w:val="00F11FF9"/>
    <w:rsid w:val="00F12CEA"/>
    <w:rsid w:val="00F134D3"/>
    <w:rsid w:val="00F13668"/>
    <w:rsid w:val="00F14500"/>
    <w:rsid w:val="00F14E86"/>
    <w:rsid w:val="00F15359"/>
    <w:rsid w:val="00F1559F"/>
    <w:rsid w:val="00F1648D"/>
    <w:rsid w:val="00F16545"/>
    <w:rsid w:val="00F16DFB"/>
    <w:rsid w:val="00F17559"/>
    <w:rsid w:val="00F201FC"/>
    <w:rsid w:val="00F213A9"/>
    <w:rsid w:val="00F24B19"/>
    <w:rsid w:val="00F273C9"/>
    <w:rsid w:val="00F27459"/>
    <w:rsid w:val="00F33FC9"/>
    <w:rsid w:val="00F3419E"/>
    <w:rsid w:val="00F34A82"/>
    <w:rsid w:val="00F34F85"/>
    <w:rsid w:val="00F35DC8"/>
    <w:rsid w:val="00F35F3F"/>
    <w:rsid w:val="00F36920"/>
    <w:rsid w:val="00F41969"/>
    <w:rsid w:val="00F42E6A"/>
    <w:rsid w:val="00F44476"/>
    <w:rsid w:val="00F44A94"/>
    <w:rsid w:val="00F460B5"/>
    <w:rsid w:val="00F47717"/>
    <w:rsid w:val="00F5186E"/>
    <w:rsid w:val="00F518A2"/>
    <w:rsid w:val="00F5339D"/>
    <w:rsid w:val="00F5349B"/>
    <w:rsid w:val="00F53C59"/>
    <w:rsid w:val="00F54C78"/>
    <w:rsid w:val="00F54CD7"/>
    <w:rsid w:val="00F55A68"/>
    <w:rsid w:val="00F6356E"/>
    <w:rsid w:val="00F63860"/>
    <w:rsid w:val="00F63A77"/>
    <w:rsid w:val="00F643DD"/>
    <w:rsid w:val="00F65796"/>
    <w:rsid w:val="00F658BF"/>
    <w:rsid w:val="00F659C2"/>
    <w:rsid w:val="00F65F37"/>
    <w:rsid w:val="00F66CE2"/>
    <w:rsid w:val="00F67FC1"/>
    <w:rsid w:val="00F71E6B"/>
    <w:rsid w:val="00F725F6"/>
    <w:rsid w:val="00F738D1"/>
    <w:rsid w:val="00F751B4"/>
    <w:rsid w:val="00F766EB"/>
    <w:rsid w:val="00F76C6F"/>
    <w:rsid w:val="00F770F9"/>
    <w:rsid w:val="00F776E1"/>
    <w:rsid w:val="00F81187"/>
    <w:rsid w:val="00F81873"/>
    <w:rsid w:val="00F8209E"/>
    <w:rsid w:val="00F84B1E"/>
    <w:rsid w:val="00F84C36"/>
    <w:rsid w:val="00F854A2"/>
    <w:rsid w:val="00F87804"/>
    <w:rsid w:val="00F92BCD"/>
    <w:rsid w:val="00F92D2D"/>
    <w:rsid w:val="00F934B4"/>
    <w:rsid w:val="00F95057"/>
    <w:rsid w:val="00F957DE"/>
    <w:rsid w:val="00F97F77"/>
    <w:rsid w:val="00FA080B"/>
    <w:rsid w:val="00FA13D6"/>
    <w:rsid w:val="00FA1837"/>
    <w:rsid w:val="00FA1A38"/>
    <w:rsid w:val="00FA1D35"/>
    <w:rsid w:val="00FA254D"/>
    <w:rsid w:val="00FA4982"/>
    <w:rsid w:val="00FA4C08"/>
    <w:rsid w:val="00FA6E1B"/>
    <w:rsid w:val="00FB0251"/>
    <w:rsid w:val="00FB08EE"/>
    <w:rsid w:val="00FB0A47"/>
    <w:rsid w:val="00FB0CA5"/>
    <w:rsid w:val="00FB1F5A"/>
    <w:rsid w:val="00FB3A10"/>
    <w:rsid w:val="00FB56AF"/>
    <w:rsid w:val="00FB71C9"/>
    <w:rsid w:val="00FB72A9"/>
    <w:rsid w:val="00FC197E"/>
    <w:rsid w:val="00FC307B"/>
    <w:rsid w:val="00FC3326"/>
    <w:rsid w:val="00FC3A3D"/>
    <w:rsid w:val="00FC4089"/>
    <w:rsid w:val="00FC4624"/>
    <w:rsid w:val="00FC5382"/>
    <w:rsid w:val="00FC58D1"/>
    <w:rsid w:val="00FC5D11"/>
    <w:rsid w:val="00FC5EEB"/>
    <w:rsid w:val="00FC5FD5"/>
    <w:rsid w:val="00FC6348"/>
    <w:rsid w:val="00FD0E2D"/>
    <w:rsid w:val="00FD1C14"/>
    <w:rsid w:val="00FD31C8"/>
    <w:rsid w:val="00FD33CD"/>
    <w:rsid w:val="00FD348B"/>
    <w:rsid w:val="00FD3809"/>
    <w:rsid w:val="00FD538E"/>
    <w:rsid w:val="00FD590E"/>
    <w:rsid w:val="00FD61CF"/>
    <w:rsid w:val="00FD6242"/>
    <w:rsid w:val="00FD6359"/>
    <w:rsid w:val="00FD69CC"/>
    <w:rsid w:val="00FD6E8E"/>
    <w:rsid w:val="00FE0212"/>
    <w:rsid w:val="00FE1662"/>
    <w:rsid w:val="00FE1837"/>
    <w:rsid w:val="00FE2586"/>
    <w:rsid w:val="00FE28D7"/>
    <w:rsid w:val="00FE32CC"/>
    <w:rsid w:val="00FE34F4"/>
    <w:rsid w:val="00FE3BAB"/>
    <w:rsid w:val="00FE6D38"/>
    <w:rsid w:val="00FE788E"/>
    <w:rsid w:val="00FF00ED"/>
    <w:rsid w:val="00FF06DF"/>
    <w:rsid w:val="00FF1710"/>
    <w:rsid w:val="00FF212D"/>
    <w:rsid w:val="00FF2E42"/>
    <w:rsid w:val="00FF3644"/>
    <w:rsid w:val="00FF412D"/>
    <w:rsid w:val="00FF54C2"/>
    <w:rsid w:val="00FF6B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8834" fillcolor="none [3208]" strokecolor="none [3041]">
      <v:fill color="none [3208]"/>
      <v:stroke color="none [3041]" weight="3pt"/>
      <v:shadow on="t" type="perspective" color="none [1608]" opacity=".5" offset="1pt" offset2="-1pt"/>
      <o:colormru v:ext="edit" colors="#06f,yellow"/>
      <o:colormenu v:ext="edit" fillcolor="#ffc000" strokecolor="#06f" shadow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86DAE"/>
    <w:pPr>
      <w:keepNext/>
      <w:keepLines/>
      <w:widowControl/>
      <w:adjustRightInd w:val="0"/>
      <w:snapToGrid w:val="0"/>
      <w:spacing w:before="260" w:after="260" w:line="416" w:lineRule="auto"/>
      <w:jc w:val="left"/>
      <w:outlineLvl w:val="1"/>
    </w:pPr>
    <w:rPr>
      <w:rFonts w:ascii="Cambria" w:hAnsi="Cambria"/>
      <w:b/>
      <w:bCs/>
      <w:kern w:val="0"/>
      <w:sz w:val="32"/>
      <w:szCs w:val="32"/>
    </w:rPr>
  </w:style>
  <w:style w:type="paragraph" w:styleId="4">
    <w:name w:val="heading 4"/>
    <w:basedOn w:val="a"/>
    <w:next w:val="a"/>
    <w:link w:val="4Char"/>
    <w:semiHidden/>
    <w:unhideWhenUsed/>
    <w:qFormat/>
    <w:rsid w:val="00540784"/>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semiHidden/>
    <w:unhideWhenUsed/>
    <w:qFormat/>
    <w:rsid w:val="00540784"/>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uiPriority w:val="99"/>
    <w:rsid w:val="00E03416"/>
    <w:rPr>
      <w:rFonts w:eastAsia="宋体"/>
      <w:kern w:val="2"/>
      <w:sz w:val="18"/>
      <w:szCs w:val="18"/>
      <w:lang w:val="en-US" w:eastAsia="zh-CN"/>
    </w:rPr>
  </w:style>
  <w:style w:type="character" w:styleId="a4">
    <w:name w:val="Strong"/>
    <w:uiPriority w:val="22"/>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uiPriority w:val="99"/>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uiPriority w:val="34"/>
    <w:qFormat/>
    <w:rsid w:val="00E03416"/>
    <w:pPr>
      <w:ind w:firstLineChars="200" w:firstLine="420"/>
    </w:pPr>
    <w:rPr>
      <w:rFonts w:ascii="Calibri" w:hAnsi="Calibri"/>
      <w:szCs w:val="22"/>
    </w:rPr>
  </w:style>
  <w:style w:type="paragraph" w:styleId="a9">
    <w:name w:val="Normal (Web)"/>
    <w:basedOn w:val="a"/>
    <w:uiPriority w:val="99"/>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uiPriority w:val="1"/>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 w:type="character" w:styleId="ad">
    <w:name w:val="Hyperlink"/>
    <w:basedOn w:val="a0"/>
    <w:uiPriority w:val="99"/>
    <w:unhideWhenUsed/>
    <w:rsid w:val="0014708B"/>
    <w:rPr>
      <w:color w:val="00D5D5" w:themeColor="hyperlink"/>
      <w:u w:val="single"/>
    </w:rPr>
  </w:style>
  <w:style w:type="character" w:customStyle="1" w:styleId="apple-converted-space">
    <w:name w:val="apple-converted-space"/>
    <w:basedOn w:val="a0"/>
    <w:rsid w:val="0014708B"/>
  </w:style>
  <w:style w:type="paragraph" w:styleId="ae">
    <w:name w:val="Date"/>
    <w:basedOn w:val="a"/>
    <w:next w:val="a"/>
    <w:link w:val="Char1"/>
    <w:rsid w:val="0084639A"/>
    <w:pPr>
      <w:ind w:leftChars="2500" w:left="100"/>
    </w:pPr>
  </w:style>
  <w:style w:type="character" w:customStyle="1" w:styleId="Char1">
    <w:name w:val="日期 Char"/>
    <w:basedOn w:val="a0"/>
    <w:link w:val="ae"/>
    <w:rsid w:val="0084639A"/>
    <w:rPr>
      <w:kern w:val="2"/>
      <w:sz w:val="21"/>
      <w:szCs w:val="24"/>
    </w:rPr>
  </w:style>
  <w:style w:type="character" w:customStyle="1" w:styleId="2Char">
    <w:name w:val="标题 2 Char"/>
    <w:basedOn w:val="a0"/>
    <w:link w:val="2"/>
    <w:uiPriority w:val="9"/>
    <w:rsid w:val="00686DAE"/>
    <w:rPr>
      <w:rFonts w:ascii="Cambria" w:hAnsi="Cambria"/>
      <w:b/>
      <w:bCs/>
      <w:sz w:val="32"/>
      <w:szCs w:val="32"/>
    </w:rPr>
  </w:style>
  <w:style w:type="character" w:styleId="af">
    <w:name w:val="Intense Emphasis"/>
    <w:basedOn w:val="a0"/>
    <w:uiPriority w:val="21"/>
    <w:qFormat/>
    <w:rsid w:val="00AD796F"/>
    <w:rPr>
      <w:b/>
      <w:bCs/>
      <w:i/>
      <w:iCs/>
      <w:color w:val="918415" w:themeColor="accent1"/>
    </w:rPr>
  </w:style>
  <w:style w:type="paragraph" w:styleId="af0">
    <w:name w:val="Title"/>
    <w:basedOn w:val="a"/>
    <w:next w:val="a"/>
    <w:link w:val="Char2"/>
    <w:qFormat/>
    <w:rsid w:val="00AD796F"/>
    <w:pPr>
      <w:spacing w:before="240" w:after="60"/>
      <w:jc w:val="center"/>
      <w:outlineLvl w:val="0"/>
    </w:pPr>
    <w:rPr>
      <w:rFonts w:asciiTheme="majorHAnsi" w:hAnsiTheme="majorHAnsi" w:cstheme="majorBidi"/>
      <w:b/>
      <w:bCs/>
      <w:sz w:val="32"/>
      <w:szCs w:val="32"/>
    </w:rPr>
  </w:style>
  <w:style w:type="character" w:customStyle="1" w:styleId="Char2">
    <w:name w:val="标题 Char"/>
    <w:basedOn w:val="a0"/>
    <w:link w:val="af0"/>
    <w:rsid w:val="00AD796F"/>
    <w:rPr>
      <w:rFonts w:asciiTheme="majorHAnsi" w:hAnsiTheme="majorHAnsi" w:cstheme="majorBidi"/>
      <w:b/>
      <w:bCs/>
      <w:kern w:val="2"/>
      <w:sz w:val="32"/>
      <w:szCs w:val="32"/>
    </w:rPr>
  </w:style>
  <w:style w:type="character" w:styleId="af1">
    <w:name w:val="Book Title"/>
    <w:basedOn w:val="a0"/>
    <w:uiPriority w:val="33"/>
    <w:qFormat/>
    <w:rsid w:val="00313A8E"/>
    <w:rPr>
      <w:b/>
      <w:bCs/>
      <w:smallCaps/>
      <w:spacing w:val="5"/>
    </w:rPr>
  </w:style>
  <w:style w:type="character" w:styleId="af2">
    <w:name w:val="annotation reference"/>
    <w:basedOn w:val="a0"/>
    <w:rsid w:val="006B76A1"/>
    <w:rPr>
      <w:sz w:val="21"/>
      <w:szCs w:val="21"/>
    </w:rPr>
  </w:style>
  <w:style w:type="paragraph" w:styleId="af3">
    <w:name w:val="annotation text"/>
    <w:basedOn w:val="a"/>
    <w:link w:val="Char3"/>
    <w:rsid w:val="006B76A1"/>
    <w:pPr>
      <w:jc w:val="left"/>
    </w:pPr>
  </w:style>
  <w:style w:type="character" w:customStyle="1" w:styleId="Char3">
    <w:name w:val="批注文字 Char"/>
    <w:basedOn w:val="a0"/>
    <w:link w:val="af3"/>
    <w:rsid w:val="006B76A1"/>
    <w:rPr>
      <w:kern w:val="2"/>
      <w:sz w:val="21"/>
      <w:szCs w:val="24"/>
    </w:rPr>
  </w:style>
  <w:style w:type="paragraph" w:styleId="af4">
    <w:name w:val="annotation subject"/>
    <w:basedOn w:val="af3"/>
    <w:next w:val="af3"/>
    <w:link w:val="Char4"/>
    <w:rsid w:val="006B76A1"/>
    <w:rPr>
      <w:b/>
      <w:bCs/>
    </w:rPr>
  </w:style>
  <w:style w:type="character" w:customStyle="1" w:styleId="Char4">
    <w:name w:val="批注主题 Char"/>
    <w:basedOn w:val="Char3"/>
    <w:link w:val="af4"/>
    <w:rsid w:val="006B76A1"/>
    <w:rPr>
      <w:b/>
      <w:bCs/>
    </w:rPr>
  </w:style>
  <w:style w:type="character" w:customStyle="1" w:styleId="date">
    <w:name w:val="date"/>
    <w:basedOn w:val="a0"/>
    <w:rsid w:val="00251E1A"/>
  </w:style>
  <w:style w:type="character" w:customStyle="1" w:styleId="4Char">
    <w:name w:val="标题 4 Char"/>
    <w:basedOn w:val="a0"/>
    <w:link w:val="4"/>
    <w:semiHidden/>
    <w:rsid w:val="00540784"/>
    <w:rPr>
      <w:rFonts w:asciiTheme="majorHAnsi" w:eastAsiaTheme="majorEastAsia" w:hAnsiTheme="majorHAnsi" w:cstheme="majorBidi"/>
      <w:b/>
      <w:bCs/>
      <w:kern w:val="2"/>
      <w:sz w:val="28"/>
      <w:szCs w:val="28"/>
    </w:rPr>
  </w:style>
  <w:style w:type="character" w:customStyle="1" w:styleId="5Char">
    <w:name w:val="标题 5 Char"/>
    <w:basedOn w:val="a0"/>
    <w:link w:val="5"/>
    <w:semiHidden/>
    <w:rsid w:val="00540784"/>
    <w:rPr>
      <w:b/>
      <w:bCs/>
      <w:kern w:val="2"/>
      <w:sz w:val="28"/>
      <w:szCs w:val="28"/>
    </w:rPr>
  </w:style>
</w:styles>
</file>

<file path=word/webSettings.xml><?xml version="1.0" encoding="utf-8"?>
<w:webSettings xmlns:r="http://schemas.openxmlformats.org/officeDocument/2006/relationships" xmlns:w="http://schemas.openxmlformats.org/wordprocessingml/2006/main">
  <w:divs>
    <w:div w:id="30345894">
      <w:bodyDiv w:val="1"/>
      <w:marLeft w:val="0"/>
      <w:marRight w:val="0"/>
      <w:marTop w:val="0"/>
      <w:marBottom w:val="0"/>
      <w:divBdr>
        <w:top w:val="none" w:sz="0" w:space="0" w:color="auto"/>
        <w:left w:val="none" w:sz="0" w:space="0" w:color="auto"/>
        <w:bottom w:val="none" w:sz="0" w:space="0" w:color="auto"/>
        <w:right w:val="none" w:sz="0" w:space="0" w:color="auto"/>
      </w:divBdr>
    </w:div>
    <w:div w:id="89594882">
      <w:bodyDiv w:val="1"/>
      <w:marLeft w:val="0"/>
      <w:marRight w:val="0"/>
      <w:marTop w:val="0"/>
      <w:marBottom w:val="0"/>
      <w:divBdr>
        <w:top w:val="none" w:sz="0" w:space="0" w:color="auto"/>
        <w:left w:val="none" w:sz="0" w:space="0" w:color="auto"/>
        <w:bottom w:val="none" w:sz="0" w:space="0" w:color="auto"/>
        <w:right w:val="none" w:sz="0" w:space="0" w:color="auto"/>
      </w:divBdr>
    </w:div>
    <w:div w:id="90204937">
      <w:bodyDiv w:val="1"/>
      <w:marLeft w:val="0"/>
      <w:marRight w:val="0"/>
      <w:marTop w:val="0"/>
      <w:marBottom w:val="0"/>
      <w:divBdr>
        <w:top w:val="none" w:sz="0" w:space="0" w:color="auto"/>
        <w:left w:val="none" w:sz="0" w:space="0" w:color="auto"/>
        <w:bottom w:val="none" w:sz="0" w:space="0" w:color="auto"/>
        <w:right w:val="none" w:sz="0" w:space="0" w:color="auto"/>
      </w:divBdr>
    </w:div>
    <w:div w:id="104084692">
      <w:bodyDiv w:val="1"/>
      <w:marLeft w:val="0"/>
      <w:marRight w:val="0"/>
      <w:marTop w:val="0"/>
      <w:marBottom w:val="0"/>
      <w:divBdr>
        <w:top w:val="none" w:sz="0" w:space="0" w:color="auto"/>
        <w:left w:val="none" w:sz="0" w:space="0" w:color="auto"/>
        <w:bottom w:val="none" w:sz="0" w:space="0" w:color="auto"/>
        <w:right w:val="none" w:sz="0" w:space="0" w:color="auto"/>
      </w:divBdr>
      <w:divsChild>
        <w:div w:id="930045718">
          <w:marLeft w:val="0"/>
          <w:marRight w:val="0"/>
          <w:marTop w:val="0"/>
          <w:marBottom w:val="0"/>
          <w:divBdr>
            <w:top w:val="none" w:sz="0" w:space="0" w:color="auto"/>
            <w:left w:val="none" w:sz="0" w:space="0" w:color="auto"/>
            <w:bottom w:val="none" w:sz="0" w:space="0" w:color="auto"/>
            <w:right w:val="none" w:sz="0" w:space="0" w:color="auto"/>
          </w:divBdr>
        </w:div>
      </w:divsChild>
    </w:div>
    <w:div w:id="146672273">
      <w:bodyDiv w:val="1"/>
      <w:marLeft w:val="0"/>
      <w:marRight w:val="0"/>
      <w:marTop w:val="0"/>
      <w:marBottom w:val="0"/>
      <w:divBdr>
        <w:top w:val="none" w:sz="0" w:space="0" w:color="auto"/>
        <w:left w:val="none" w:sz="0" w:space="0" w:color="auto"/>
        <w:bottom w:val="none" w:sz="0" w:space="0" w:color="auto"/>
        <w:right w:val="none" w:sz="0" w:space="0" w:color="auto"/>
      </w:divBdr>
      <w:divsChild>
        <w:div w:id="543173865">
          <w:marLeft w:val="0"/>
          <w:marRight w:val="0"/>
          <w:marTop w:val="0"/>
          <w:marBottom w:val="0"/>
          <w:divBdr>
            <w:top w:val="none" w:sz="0" w:space="0" w:color="auto"/>
            <w:left w:val="none" w:sz="0" w:space="0" w:color="auto"/>
            <w:bottom w:val="none" w:sz="0" w:space="0" w:color="auto"/>
            <w:right w:val="none" w:sz="0" w:space="0" w:color="auto"/>
          </w:divBdr>
        </w:div>
      </w:divsChild>
    </w:div>
    <w:div w:id="180093503">
      <w:bodyDiv w:val="1"/>
      <w:marLeft w:val="0"/>
      <w:marRight w:val="0"/>
      <w:marTop w:val="0"/>
      <w:marBottom w:val="0"/>
      <w:divBdr>
        <w:top w:val="none" w:sz="0" w:space="0" w:color="auto"/>
        <w:left w:val="none" w:sz="0" w:space="0" w:color="auto"/>
        <w:bottom w:val="none" w:sz="0" w:space="0" w:color="auto"/>
        <w:right w:val="none" w:sz="0" w:space="0" w:color="auto"/>
      </w:divBdr>
      <w:divsChild>
        <w:div w:id="1016230260">
          <w:marLeft w:val="0"/>
          <w:marRight w:val="0"/>
          <w:marTop w:val="0"/>
          <w:marBottom w:val="0"/>
          <w:divBdr>
            <w:top w:val="none" w:sz="0" w:space="0" w:color="auto"/>
            <w:left w:val="none" w:sz="0" w:space="0" w:color="auto"/>
            <w:bottom w:val="none" w:sz="0" w:space="0" w:color="auto"/>
            <w:right w:val="none" w:sz="0" w:space="0" w:color="auto"/>
          </w:divBdr>
        </w:div>
      </w:divsChild>
    </w:div>
    <w:div w:id="247808659">
      <w:bodyDiv w:val="1"/>
      <w:marLeft w:val="0"/>
      <w:marRight w:val="0"/>
      <w:marTop w:val="0"/>
      <w:marBottom w:val="0"/>
      <w:divBdr>
        <w:top w:val="none" w:sz="0" w:space="0" w:color="auto"/>
        <w:left w:val="none" w:sz="0" w:space="0" w:color="auto"/>
        <w:bottom w:val="none" w:sz="0" w:space="0" w:color="auto"/>
        <w:right w:val="none" w:sz="0" w:space="0" w:color="auto"/>
      </w:divBdr>
      <w:divsChild>
        <w:div w:id="1465467372">
          <w:marLeft w:val="0"/>
          <w:marRight w:val="0"/>
          <w:marTop w:val="0"/>
          <w:marBottom w:val="0"/>
          <w:divBdr>
            <w:top w:val="none" w:sz="0" w:space="0" w:color="auto"/>
            <w:left w:val="none" w:sz="0" w:space="0" w:color="auto"/>
            <w:bottom w:val="none" w:sz="0" w:space="0" w:color="auto"/>
            <w:right w:val="none" w:sz="0" w:space="0" w:color="auto"/>
          </w:divBdr>
        </w:div>
      </w:divsChild>
    </w:div>
    <w:div w:id="319433637">
      <w:bodyDiv w:val="1"/>
      <w:marLeft w:val="0"/>
      <w:marRight w:val="0"/>
      <w:marTop w:val="0"/>
      <w:marBottom w:val="0"/>
      <w:divBdr>
        <w:top w:val="none" w:sz="0" w:space="0" w:color="auto"/>
        <w:left w:val="none" w:sz="0" w:space="0" w:color="auto"/>
        <w:bottom w:val="none" w:sz="0" w:space="0" w:color="auto"/>
        <w:right w:val="none" w:sz="0" w:space="0" w:color="auto"/>
      </w:divBdr>
      <w:divsChild>
        <w:div w:id="677537479">
          <w:marLeft w:val="0"/>
          <w:marRight w:val="0"/>
          <w:marTop w:val="0"/>
          <w:marBottom w:val="0"/>
          <w:divBdr>
            <w:top w:val="none" w:sz="0" w:space="0" w:color="auto"/>
            <w:left w:val="none" w:sz="0" w:space="0" w:color="auto"/>
            <w:bottom w:val="none" w:sz="0" w:space="0" w:color="auto"/>
            <w:right w:val="none" w:sz="0" w:space="0" w:color="auto"/>
          </w:divBdr>
        </w:div>
      </w:divsChild>
    </w:div>
    <w:div w:id="344598691">
      <w:bodyDiv w:val="1"/>
      <w:marLeft w:val="0"/>
      <w:marRight w:val="0"/>
      <w:marTop w:val="0"/>
      <w:marBottom w:val="0"/>
      <w:divBdr>
        <w:top w:val="none" w:sz="0" w:space="0" w:color="auto"/>
        <w:left w:val="none" w:sz="0" w:space="0" w:color="auto"/>
        <w:bottom w:val="none" w:sz="0" w:space="0" w:color="auto"/>
        <w:right w:val="none" w:sz="0" w:space="0" w:color="auto"/>
      </w:divBdr>
      <w:divsChild>
        <w:div w:id="1450783238">
          <w:marLeft w:val="0"/>
          <w:marRight w:val="0"/>
          <w:marTop w:val="0"/>
          <w:marBottom w:val="0"/>
          <w:divBdr>
            <w:top w:val="none" w:sz="0" w:space="0" w:color="auto"/>
            <w:left w:val="none" w:sz="0" w:space="0" w:color="auto"/>
            <w:bottom w:val="none" w:sz="0" w:space="0" w:color="auto"/>
            <w:right w:val="none" w:sz="0" w:space="0" w:color="auto"/>
          </w:divBdr>
          <w:divsChild>
            <w:div w:id="188563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206836">
      <w:bodyDiv w:val="1"/>
      <w:marLeft w:val="0"/>
      <w:marRight w:val="0"/>
      <w:marTop w:val="0"/>
      <w:marBottom w:val="0"/>
      <w:divBdr>
        <w:top w:val="none" w:sz="0" w:space="0" w:color="auto"/>
        <w:left w:val="none" w:sz="0" w:space="0" w:color="auto"/>
        <w:bottom w:val="none" w:sz="0" w:space="0" w:color="auto"/>
        <w:right w:val="none" w:sz="0" w:space="0" w:color="auto"/>
      </w:divBdr>
      <w:divsChild>
        <w:div w:id="1903980903">
          <w:marLeft w:val="0"/>
          <w:marRight w:val="0"/>
          <w:marTop w:val="107"/>
          <w:marBottom w:val="107"/>
          <w:divBdr>
            <w:top w:val="none" w:sz="0" w:space="0" w:color="auto"/>
            <w:left w:val="none" w:sz="0" w:space="0" w:color="auto"/>
            <w:bottom w:val="none" w:sz="0" w:space="0" w:color="auto"/>
            <w:right w:val="none" w:sz="0" w:space="0" w:color="auto"/>
          </w:divBdr>
          <w:divsChild>
            <w:div w:id="1872722038">
              <w:marLeft w:val="0"/>
              <w:marRight w:val="0"/>
              <w:marTop w:val="0"/>
              <w:marBottom w:val="0"/>
              <w:divBdr>
                <w:top w:val="none" w:sz="0" w:space="0" w:color="auto"/>
                <w:left w:val="none" w:sz="0" w:space="0" w:color="auto"/>
                <w:bottom w:val="none" w:sz="0" w:space="0" w:color="auto"/>
                <w:right w:val="single" w:sz="8" w:space="11" w:color="EEEBE3"/>
              </w:divBdr>
              <w:divsChild>
                <w:div w:id="1825657414">
                  <w:marLeft w:val="0"/>
                  <w:marRight w:val="0"/>
                  <w:marTop w:val="161"/>
                  <w:marBottom w:val="0"/>
                  <w:divBdr>
                    <w:top w:val="single" w:sz="4" w:space="8" w:color="EEEBE3"/>
                    <w:left w:val="single" w:sz="4" w:space="8" w:color="EEEBE3"/>
                    <w:bottom w:val="single" w:sz="4" w:space="8" w:color="EEEBE3"/>
                    <w:right w:val="single" w:sz="4" w:space="8" w:color="EEEBE3"/>
                  </w:divBdr>
                </w:div>
              </w:divsChild>
            </w:div>
          </w:divsChild>
        </w:div>
      </w:divsChild>
    </w:div>
    <w:div w:id="525095573">
      <w:bodyDiv w:val="1"/>
      <w:marLeft w:val="0"/>
      <w:marRight w:val="0"/>
      <w:marTop w:val="0"/>
      <w:marBottom w:val="0"/>
      <w:divBdr>
        <w:top w:val="none" w:sz="0" w:space="0" w:color="auto"/>
        <w:left w:val="none" w:sz="0" w:space="0" w:color="auto"/>
        <w:bottom w:val="none" w:sz="0" w:space="0" w:color="auto"/>
        <w:right w:val="none" w:sz="0" w:space="0" w:color="auto"/>
      </w:divBdr>
    </w:div>
    <w:div w:id="535118257">
      <w:bodyDiv w:val="1"/>
      <w:marLeft w:val="0"/>
      <w:marRight w:val="0"/>
      <w:marTop w:val="0"/>
      <w:marBottom w:val="0"/>
      <w:divBdr>
        <w:top w:val="none" w:sz="0" w:space="0" w:color="auto"/>
        <w:left w:val="none" w:sz="0" w:space="0" w:color="auto"/>
        <w:bottom w:val="none" w:sz="0" w:space="0" w:color="auto"/>
        <w:right w:val="none" w:sz="0" w:space="0" w:color="auto"/>
      </w:divBdr>
    </w:div>
    <w:div w:id="550506488">
      <w:bodyDiv w:val="1"/>
      <w:marLeft w:val="0"/>
      <w:marRight w:val="0"/>
      <w:marTop w:val="0"/>
      <w:marBottom w:val="0"/>
      <w:divBdr>
        <w:top w:val="none" w:sz="0" w:space="0" w:color="auto"/>
        <w:left w:val="none" w:sz="0" w:space="0" w:color="auto"/>
        <w:bottom w:val="none" w:sz="0" w:space="0" w:color="auto"/>
        <w:right w:val="none" w:sz="0" w:space="0" w:color="auto"/>
      </w:divBdr>
      <w:divsChild>
        <w:div w:id="1934581490">
          <w:marLeft w:val="0"/>
          <w:marRight w:val="0"/>
          <w:marTop w:val="0"/>
          <w:marBottom w:val="0"/>
          <w:divBdr>
            <w:top w:val="none" w:sz="0" w:space="0" w:color="auto"/>
            <w:left w:val="none" w:sz="0" w:space="0" w:color="auto"/>
            <w:bottom w:val="none" w:sz="0" w:space="0" w:color="auto"/>
            <w:right w:val="none" w:sz="0" w:space="0" w:color="auto"/>
          </w:divBdr>
        </w:div>
      </w:divsChild>
    </w:div>
    <w:div w:id="573781757">
      <w:bodyDiv w:val="1"/>
      <w:marLeft w:val="0"/>
      <w:marRight w:val="0"/>
      <w:marTop w:val="0"/>
      <w:marBottom w:val="0"/>
      <w:divBdr>
        <w:top w:val="none" w:sz="0" w:space="0" w:color="auto"/>
        <w:left w:val="none" w:sz="0" w:space="0" w:color="auto"/>
        <w:bottom w:val="none" w:sz="0" w:space="0" w:color="auto"/>
        <w:right w:val="none" w:sz="0" w:space="0" w:color="auto"/>
      </w:divBdr>
      <w:divsChild>
        <w:div w:id="1950969805">
          <w:marLeft w:val="0"/>
          <w:marRight w:val="0"/>
          <w:marTop w:val="0"/>
          <w:marBottom w:val="0"/>
          <w:divBdr>
            <w:top w:val="none" w:sz="0" w:space="0" w:color="auto"/>
            <w:left w:val="none" w:sz="0" w:space="0" w:color="auto"/>
            <w:bottom w:val="none" w:sz="0" w:space="0" w:color="auto"/>
            <w:right w:val="none" w:sz="0" w:space="0" w:color="auto"/>
          </w:divBdr>
        </w:div>
      </w:divsChild>
    </w:div>
    <w:div w:id="582570487">
      <w:bodyDiv w:val="1"/>
      <w:marLeft w:val="0"/>
      <w:marRight w:val="0"/>
      <w:marTop w:val="0"/>
      <w:marBottom w:val="0"/>
      <w:divBdr>
        <w:top w:val="none" w:sz="0" w:space="0" w:color="auto"/>
        <w:left w:val="none" w:sz="0" w:space="0" w:color="auto"/>
        <w:bottom w:val="none" w:sz="0" w:space="0" w:color="auto"/>
        <w:right w:val="none" w:sz="0" w:space="0" w:color="auto"/>
      </w:divBdr>
      <w:divsChild>
        <w:div w:id="622811834">
          <w:marLeft w:val="0"/>
          <w:marRight w:val="0"/>
          <w:marTop w:val="0"/>
          <w:marBottom w:val="0"/>
          <w:divBdr>
            <w:top w:val="none" w:sz="0" w:space="0" w:color="auto"/>
            <w:left w:val="none" w:sz="0" w:space="0" w:color="auto"/>
            <w:bottom w:val="none" w:sz="0" w:space="0" w:color="auto"/>
            <w:right w:val="none" w:sz="0" w:space="0" w:color="auto"/>
          </w:divBdr>
        </w:div>
      </w:divsChild>
    </w:div>
    <w:div w:id="635256560">
      <w:bodyDiv w:val="1"/>
      <w:marLeft w:val="0"/>
      <w:marRight w:val="0"/>
      <w:marTop w:val="0"/>
      <w:marBottom w:val="0"/>
      <w:divBdr>
        <w:top w:val="none" w:sz="0" w:space="0" w:color="auto"/>
        <w:left w:val="none" w:sz="0" w:space="0" w:color="auto"/>
        <w:bottom w:val="none" w:sz="0" w:space="0" w:color="auto"/>
        <w:right w:val="none" w:sz="0" w:space="0" w:color="auto"/>
      </w:divBdr>
      <w:divsChild>
        <w:div w:id="994919283">
          <w:marLeft w:val="0"/>
          <w:marRight w:val="0"/>
          <w:marTop w:val="0"/>
          <w:marBottom w:val="0"/>
          <w:divBdr>
            <w:top w:val="none" w:sz="0" w:space="0" w:color="auto"/>
            <w:left w:val="none" w:sz="0" w:space="0" w:color="auto"/>
            <w:bottom w:val="none" w:sz="0" w:space="0" w:color="auto"/>
            <w:right w:val="none" w:sz="0" w:space="0" w:color="auto"/>
          </w:divBdr>
        </w:div>
      </w:divsChild>
    </w:div>
    <w:div w:id="643432979">
      <w:bodyDiv w:val="1"/>
      <w:marLeft w:val="0"/>
      <w:marRight w:val="0"/>
      <w:marTop w:val="0"/>
      <w:marBottom w:val="0"/>
      <w:divBdr>
        <w:top w:val="none" w:sz="0" w:space="0" w:color="auto"/>
        <w:left w:val="none" w:sz="0" w:space="0" w:color="auto"/>
        <w:bottom w:val="none" w:sz="0" w:space="0" w:color="auto"/>
        <w:right w:val="none" w:sz="0" w:space="0" w:color="auto"/>
      </w:divBdr>
      <w:divsChild>
        <w:div w:id="809900695">
          <w:marLeft w:val="0"/>
          <w:marRight w:val="0"/>
          <w:marTop w:val="0"/>
          <w:marBottom w:val="0"/>
          <w:divBdr>
            <w:top w:val="none" w:sz="0" w:space="0" w:color="auto"/>
            <w:left w:val="none" w:sz="0" w:space="0" w:color="auto"/>
            <w:bottom w:val="none" w:sz="0" w:space="0" w:color="auto"/>
            <w:right w:val="none" w:sz="0" w:space="0" w:color="auto"/>
          </w:divBdr>
        </w:div>
      </w:divsChild>
    </w:div>
    <w:div w:id="702100513">
      <w:bodyDiv w:val="1"/>
      <w:marLeft w:val="0"/>
      <w:marRight w:val="0"/>
      <w:marTop w:val="0"/>
      <w:marBottom w:val="0"/>
      <w:divBdr>
        <w:top w:val="none" w:sz="0" w:space="0" w:color="auto"/>
        <w:left w:val="none" w:sz="0" w:space="0" w:color="auto"/>
        <w:bottom w:val="none" w:sz="0" w:space="0" w:color="auto"/>
        <w:right w:val="none" w:sz="0" w:space="0" w:color="auto"/>
      </w:divBdr>
      <w:divsChild>
        <w:div w:id="1509827811">
          <w:marLeft w:val="0"/>
          <w:marRight w:val="0"/>
          <w:marTop w:val="0"/>
          <w:marBottom w:val="0"/>
          <w:divBdr>
            <w:top w:val="none" w:sz="0" w:space="0" w:color="auto"/>
            <w:left w:val="none" w:sz="0" w:space="0" w:color="auto"/>
            <w:bottom w:val="none" w:sz="0" w:space="0" w:color="auto"/>
            <w:right w:val="none" w:sz="0" w:space="0" w:color="auto"/>
          </w:divBdr>
        </w:div>
      </w:divsChild>
    </w:div>
    <w:div w:id="778254301">
      <w:bodyDiv w:val="1"/>
      <w:marLeft w:val="0"/>
      <w:marRight w:val="0"/>
      <w:marTop w:val="0"/>
      <w:marBottom w:val="0"/>
      <w:divBdr>
        <w:top w:val="none" w:sz="0" w:space="0" w:color="auto"/>
        <w:left w:val="none" w:sz="0" w:space="0" w:color="auto"/>
        <w:bottom w:val="none" w:sz="0" w:space="0" w:color="auto"/>
        <w:right w:val="none" w:sz="0" w:space="0" w:color="auto"/>
      </w:divBdr>
      <w:divsChild>
        <w:div w:id="301037311">
          <w:marLeft w:val="0"/>
          <w:marRight w:val="0"/>
          <w:marTop w:val="0"/>
          <w:marBottom w:val="0"/>
          <w:divBdr>
            <w:top w:val="none" w:sz="0" w:space="0" w:color="auto"/>
            <w:left w:val="none" w:sz="0" w:space="0" w:color="auto"/>
            <w:bottom w:val="none" w:sz="0" w:space="0" w:color="auto"/>
            <w:right w:val="none" w:sz="0" w:space="0" w:color="auto"/>
          </w:divBdr>
        </w:div>
      </w:divsChild>
    </w:div>
    <w:div w:id="796878993">
      <w:bodyDiv w:val="1"/>
      <w:marLeft w:val="0"/>
      <w:marRight w:val="0"/>
      <w:marTop w:val="0"/>
      <w:marBottom w:val="0"/>
      <w:divBdr>
        <w:top w:val="none" w:sz="0" w:space="0" w:color="auto"/>
        <w:left w:val="none" w:sz="0" w:space="0" w:color="auto"/>
        <w:bottom w:val="none" w:sz="0" w:space="0" w:color="auto"/>
        <w:right w:val="none" w:sz="0" w:space="0" w:color="auto"/>
      </w:divBdr>
      <w:divsChild>
        <w:div w:id="65541546">
          <w:marLeft w:val="0"/>
          <w:marRight w:val="0"/>
          <w:marTop w:val="0"/>
          <w:marBottom w:val="0"/>
          <w:divBdr>
            <w:top w:val="none" w:sz="0" w:space="0" w:color="auto"/>
            <w:left w:val="none" w:sz="0" w:space="0" w:color="auto"/>
            <w:bottom w:val="none" w:sz="0" w:space="0" w:color="auto"/>
            <w:right w:val="none" w:sz="0" w:space="0" w:color="auto"/>
          </w:divBdr>
        </w:div>
      </w:divsChild>
    </w:div>
    <w:div w:id="814641001">
      <w:bodyDiv w:val="1"/>
      <w:marLeft w:val="0"/>
      <w:marRight w:val="0"/>
      <w:marTop w:val="0"/>
      <w:marBottom w:val="0"/>
      <w:divBdr>
        <w:top w:val="none" w:sz="0" w:space="0" w:color="auto"/>
        <w:left w:val="none" w:sz="0" w:space="0" w:color="auto"/>
        <w:bottom w:val="none" w:sz="0" w:space="0" w:color="auto"/>
        <w:right w:val="none" w:sz="0" w:space="0" w:color="auto"/>
      </w:divBdr>
      <w:divsChild>
        <w:div w:id="979847528">
          <w:marLeft w:val="0"/>
          <w:marRight w:val="0"/>
          <w:marTop w:val="0"/>
          <w:marBottom w:val="0"/>
          <w:divBdr>
            <w:top w:val="none" w:sz="0" w:space="0" w:color="auto"/>
            <w:left w:val="none" w:sz="0" w:space="0" w:color="auto"/>
            <w:bottom w:val="none" w:sz="0" w:space="0" w:color="auto"/>
            <w:right w:val="none" w:sz="0" w:space="0" w:color="auto"/>
          </w:divBdr>
        </w:div>
      </w:divsChild>
    </w:div>
    <w:div w:id="828136614">
      <w:bodyDiv w:val="1"/>
      <w:marLeft w:val="0"/>
      <w:marRight w:val="0"/>
      <w:marTop w:val="0"/>
      <w:marBottom w:val="0"/>
      <w:divBdr>
        <w:top w:val="none" w:sz="0" w:space="0" w:color="auto"/>
        <w:left w:val="none" w:sz="0" w:space="0" w:color="auto"/>
        <w:bottom w:val="none" w:sz="0" w:space="0" w:color="auto"/>
        <w:right w:val="none" w:sz="0" w:space="0" w:color="auto"/>
      </w:divBdr>
    </w:div>
    <w:div w:id="852378335">
      <w:bodyDiv w:val="1"/>
      <w:marLeft w:val="0"/>
      <w:marRight w:val="0"/>
      <w:marTop w:val="0"/>
      <w:marBottom w:val="0"/>
      <w:divBdr>
        <w:top w:val="none" w:sz="0" w:space="0" w:color="auto"/>
        <w:left w:val="none" w:sz="0" w:space="0" w:color="auto"/>
        <w:bottom w:val="none" w:sz="0" w:space="0" w:color="auto"/>
        <w:right w:val="none" w:sz="0" w:space="0" w:color="auto"/>
      </w:divBdr>
    </w:div>
    <w:div w:id="927538837">
      <w:bodyDiv w:val="1"/>
      <w:marLeft w:val="0"/>
      <w:marRight w:val="0"/>
      <w:marTop w:val="0"/>
      <w:marBottom w:val="0"/>
      <w:divBdr>
        <w:top w:val="none" w:sz="0" w:space="0" w:color="auto"/>
        <w:left w:val="none" w:sz="0" w:space="0" w:color="auto"/>
        <w:bottom w:val="none" w:sz="0" w:space="0" w:color="auto"/>
        <w:right w:val="none" w:sz="0" w:space="0" w:color="auto"/>
      </w:divBdr>
      <w:divsChild>
        <w:div w:id="1557014285">
          <w:marLeft w:val="0"/>
          <w:marRight w:val="0"/>
          <w:marTop w:val="0"/>
          <w:marBottom w:val="0"/>
          <w:divBdr>
            <w:top w:val="none" w:sz="0" w:space="0" w:color="auto"/>
            <w:left w:val="none" w:sz="0" w:space="0" w:color="auto"/>
            <w:bottom w:val="none" w:sz="0" w:space="0" w:color="auto"/>
            <w:right w:val="none" w:sz="0" w:space="0" w:color="auto"/>
          </w:divBdr>
        </w:div>
      </w:divsChild>
    </w:div>
    <w:div w:id="928588120">
      <w:bodyDiv w:val="1"/>
      <w:marLeft w:val="0"/>
      <w:marRight w:val="0"/>
      <w:marTop w:val="0"/>
      <w:marBottom w:val="0"/>
      <w:divBdr>
        <w:top w:val="none" w:sz="0" w:space="0" w:color="auto"/>
        <w:left w:val="none" w:sz="0" w:space="0" w:color="auto"/>
        <w:bottom w:val="none" w:sz="0" w:space="0" w:color="auto"/>
        <w:right w:val="none" w:sz="0" w:space="0" w:color="auto"/>
      </w:divBdr>
      <w:divsChild>
        <w:div w:id="512302714">
          <w:marLeft w:val="0"/>
          <w:marRight w:val="0"/>
          <w:marTop w:val="0"/>
          <w:marBottom w:val="0"/>
          <w:divBdr>
            <w:top w:val="none" w:sz="0" w:space="0" w:color="auto"/>
            <w:left w:val="none" w:sz="0" w:space="0" w:color="auto"/>
            <w:bottom w:val="none" w:sz="0" w:space="0" w:color="auto"/>
            <w:right w:val="none" w:sz="0" w:space="0" w:color="auto"/>
          </w:divBdr>
        </w:div>
      </w:divsChild>
    </w:div>
    <w:div w:id="974944289">
      <w:bodyDiv w:val="1"/>
      <w:marLeft w:val="0"/>
      <w:marRight w:val="0"/>
      <w:marTop w:val="0"/>
      <w:marBottom w:val="0"/>
      <w:divBdr>
        <w:top w:val="none" w:sz="0" w:space="0" w:color="auto"/>
        <w:left w:val="none" w:sz="0" w:space="0" w:color="auto"/>
        <w:bottom w:val="none" w:sz="0" w:space="0" w:color="auto"/>
        <w:right w:val="none" w:sz="0" w:space="0" w:color="auto"/>
      </w:divBdr>
    </w:div>
    <w:div w:id="1016660790">
      <w:bodyDiv w:val="1"/>
      <w:marLeft w:val="0"/>
      <w:marRight w:val="0"/>
      <w:marTop w:val="0"/>
      <w:marBottom w:val="0"/>
      <w:divBdr>
        <w:top w:val="none" w:sz="0" w:space="0" w:color="auto"/>
        <w:left w:val="none" w:sz="0" w:space="0" w:color="auto"/>
        <w:bottom w:val="none" w:sz="0" w:space="0" w:color="auto"/>
        <w:right w:val="none" w:sz="0" w:space="0" w:color="auto"/>
      </w:divBdr>
    </w:div>
    <w:div w:id="1048459868">
      <w:bodyDiv w:val="1"/>
      <w:marLeft w:val="0"/>
      <w:marRight w:val="0"/>
      <w:marTop w:val="0"/>
      <w:marBottom w:val="0"/>
      <w:divBdr>
        <w:top w:val="none" w:sz="0" w:space="0" w:color="auto"/>
        <w:left w:val="none" w:sz="0" w:space="0" w:color="auto"/>
        <w:bottom w:val="none" w:sz="0" w:space="0" w:color="auto"/>
        <w:right w:val="none" w:sz="0" w:space="0" w:color="auto"/>
      </w:divBdr>
      <w:divsChild>
        <w:div w:id="77752422">
          <w:marLeft w:val="0"/>
          <w:marRight w:val="0"/>
          <w:marTop w:val="0"/>
          <w:marBottom w:val="0"/>
          <w:divBdr>
            <w:top w:val="none" w:sz="0" w:space="0" w:color="auto"/>
            <w:left w:val="none" w:sz="0" w:space="0" w:color="auto"/>
            <w:bottom w:val="none" w:sz="0" w:space="0" w:color="auto"/>
            <w:right w:val="none" w:sz="0" w:space="0" w:color="auto"/>
          </w:divBdr>
        </w:div>
      </w:divsChild>
    </w:div>
    <w:div w:id="1056586328">
      <w:bodyDiv w:val="1"/>
      <w:marLeft w:val="0"/>
      <w:marRight w:val="0"/>
      <w:marTop w:val="0"/>
      <w:marBottom w:val="0"/>
      <w:divBdr>
        <w:top w:val="none" w:sz="0" w:space="0" w:color="auto"/>
        <w:left w:val="none" w:sz="0" w:space="0" w:color="auto"/>
        <w:bottom w:val="none" w:sz="0" w:space="0" w:color="auto"/>
        <w:right w:val="none" w:sz="0" w:space="0" w:color="auto"/>
      </w:divBdr>
    </w:div>
    <w:div w:id="1115172304">
      <w:bodyDiv w:val="1"/>
      <w:marLeft w:val="0"/>
      <w:marRight w:val="0"/>
      <w:marTop w:val="0"/>
      <w:marBottom w:val="0"/>
      <w:divBdr>
        <w:top w:val="none" w:sz="0" w:space="0" w:color="auto"/>
        <w:left w:val="none" w:sz="0" w:space="0" w:color="auto"/>
        <w:bottom w:val="none" w:sz="0" w:space="0" w:color="auto"/>
        <w:right w:val="none" w:sz="0" w:space="0" w:color="auto"/>
      </w:divBdr>
    </w:div>
    <w:div w:id="1141920226">
      <w:bodyDiv w:val="1"/>
      <w:marLeft w:val="0"/>
      <w:marRight w:val="0"/>
      <w:marTop w:val="0"/>
      <w:marBottom w:val="0"/>
      <w:divBdr>
        <w:top w:val="none" w:sz="0" w:space="0" w:color="auto"/>
        <w:left w:val="none" w:sz="0" w:space="0" w:color="auto"/>
        <w:bottom w:val="none" w:sz="0" w:space="0" w:color="auto"/>
        <w:right w:val="none" w:sz="0" w:space="0" w:color="auto"/>
      </w:divBdr>
      <w:divsChild>
        <w:div w:id="48456266">
          <w:marLeft w:val="0"/>
          <w:marRight w:val="0"/>
          <w:marTop w:val="0"/>
          <w:marBottom w:val="0"/>
          <w:divBdr>
            <w:top w:val="single" w:sz="4" w:space="0" w:color="9BBDE6"/>
            <w:left w:val="none" w:sz="0" w:space="0" w:color="auto"/>
            <w:bottom w:val="none" w:sz="0" w:space="0" w:color="auto"/>
            <w:right w:val="none" w:sz="0" w:space="0" w:color="auto"/>
          </w:divBdr>
        </w:div>
      </w:divsChild>
    </w:div>
    <w:div w:id="1142773192">
      <w:bodyDiv w:val="1"/>
      <w:marLeft w:val="0"/>
      <w:marRight w:val="0"/>
      <w:marTop w:val="0"/>
      <w:marBottom w:val="0"/>
      <w:divBdr>
        <w:top w:val="none" w:sz="0" w:space="0" w:color="auto"/>
        <w:left w:val="none" w:sz="0" w:space="0" w:color="auto"/>
        <w:bottom w:val="none" w:sz="0" w:space="0" w:color="auto"/>
        <w:right w:val="none" w:sz="0" w:space="0" w:color="auto"/>
      </w:divBdr>
      <w:divsChild>
        <w:div w:id="816259550">
          <w:marLeft w:val="0"/>
          <w:marRight w:val="0"/>
          <w:marTop w:val="0"/>
          <w:marBottom w:val="0"/>
          <w:divBdr>
            <w:top w:val="none" w:sz="0" w:space="0" w:color="auto"/>
            <w:left w:val="none" w:sz="0" w:space="0" w:color="auto"/>
            <w:bottom w:val="none" w:sz="0" w:space="0" w:color="auto"/>
            <w:right w:val="none" w:sz="0" w:space="0" w:color="auto"/>
          </w:divBdr>
        </w:div>
      </w:divsChild>
    </w:div>
    <w:div w:id="1165053195">
      <w:bodyDiv w:val="1"/>
      <w:marLeft w:val="0"/>
      <w:marRight w:val="0"/>
      <w:marTop w:val="0"/>
      <w:marBottom w:val="0"/>
      <w:divBdr>
        <w:top w:val="none" w:sz="0" w:space="0" w:color="auto"/>
        <w:left w:val="none" w:sz="0" w:space="0" w:color="auto"/>
        <w:bottom w:val="none" w:sz="0" w:space="0" w:color="auto"/>
        <w:right w:val="none" w:sz="0" w:space="0" w:color="auto"/>
      </w:divBdr>
      <w:divsChild>
        <w:div w:id="971178883">
          <w:marLeft w:val="0"/>
          <w:marRight w:val="0"/>
          <w:marTop w:val="0"/>
          <w:marBottom w:val="0"/>
          <w:divBdr>
            <w:top w:val="none" w:sz="0" w:space="0" w:color="auto"/>
            <w:left w:val="none" w:sz="0" w:space="0" w:color="auto"/>
            <w:bottom w:val="none" w:sz="0" w:space="0" w:color="auto"/>
            <w:right w:val="none" w:sz="0" w:space="0" w:color="auto"/>
          </w:divBdr>
          <w:divsChild>
            <w:div w:id="1007095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193467">
      <w:bodyDiv w:val="1"/>
      <w:marLeft w:val="0"/>
      <w:marRight w:val="0"/>
      <w:marTop w:val="0"/>
      <w:marBottom w:val="0"/>
      <w:divBdr>
        <w:top w:val="none" w:sz="0" w:space="0" w:color="auto"/>
        <w:left w:val="none" w:sz="0" w:space="0" w:color="auto"/>
        <w:bottom w:val="none" w:sz="0" w:space="0" w:color="auto"/>
        <w:right w:val="none" w:sz="0" w:space="0" w:color="auto"/>
      </w:divBdr>
      <w:divsChild>
        <w:div w:id="20859357">
          <w:marLeft w:val="0"/>
          <w:marRight w:val="0"/>
          <w:marTop w:val="0"/>
          <w:marBottom w:val="0"/>
          <w:divBdr>
            <w:top w:val="none" w:sz="0" w:space="0" w:color="auto"/>
            <w:left w:val="none" w:sz="0" w:space="0" w:color="auto"/>
            <w:bottom w:val="none" w:sz="0" w:space="0" w:color="auto"/>
            <w:right w:val="none" w:sz="0" w:space="0" w:color="auto"/>
          </w:divBdr>
        </w:div>
      </w:divsChild>
    </w:div>
    <w:div w:id="1191720454">
      <w:bodyDiv w:val="1"/>
      <w:marLeft w:val="0"/>
      <w:marRight w:val="0"/>
      <w:marTop w:val="0"/>
      <w:marBottom w:val="0"/>
      <w:divBdr>
        <w:top w:val="none" w:sz="0" w:space="0" w:color="auto"/>
        <w:left w:val="none" w:sz="0" w:space="0" w:color="auto"/>
        <w:bottom w:val="none" w:sz="0" w:space="0" w:color="auto"/>
        <w:right w:val="none" w:sz="0" w:space="0" w:color="auto"/>
      </w:divBdr>
      <w:divsChild>
        <w:div w:id="1565263327">
          <w:marLeft w:val="0"/>
          <w:marRight w:val="0"/>
          <w:marTop w:val="0"/>
          <w:marBottom w:val="0"/>
          <w:divBdr>
            <w:top w:val="none" w:sz="0" w:space="0" w:color="auto"/>
            <w:left w:val="none" w:sz="0" w:space="0" w:color="auto"/>
            <w:bottom w:val="none" w:sz="0" w:space="0" w:color="auto"/>
            <w:right w:val="none" w:sz="0" w:space="0" w:color="auto"/>
          </w:divBdr>
        </w:div>
      </w:divsChild>
    </w:div>
    <w:div w:id="1202791343">
      <w:bodyDiv w:val="1"/>
      <w:marLeft w:val="0"/>
      <w:marRight w:val="0"/>
      <w:marTop w:val="0"/>
      <w:marBottom w:val="0"/>
      <w:divBdr>
        <w:top w:val="none" w:sz="0" w:space="0" w:color="auto"/>
        <w:left w:val="none" w:sz="0" w:space="0" w:color="auto"/>
        <w:bottom w:val="none" w:sz="0" w:space="0" w:color="auto"/>
        <w:right w:val="none" w:sz="0" w:space="0" w:color="auto"/>
      </w:divBdr>
      <w:divsChild>
        <w:div w:id="1358313905">
          <w:marLeft w:val="0"/>
          <w:marRight w:val="0"/>
          <w:marTop w:val="0"/>
          <w:marBottom w:val="0"/>
          <w:divBdr>
            <w:top w:val="none" w:sz="0" w:space="0" w:color="auto"/>
            <w:left w:val="none" w:sz="0" w:space="0" w:color="auto"/>
            <w:bottom w:val="none" w:sz="0" w:space="0" w:color="auto"/>
            <w:right w:val="none" w:sz="0" w:space="0" w:color="auto"/>
          </w:divBdr>
          <w:divsChild>
            <w:div w:id="189597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110080">
      <w:bodyDiv w:val="1"/>
      <w:marLeft w:val="0"/>
      <w:marRight w:val="0"/>
      <w:marTop w:val="0"/>
      <w:marBottom w:val="0"/>
      <w:divBdr>
        <w:top w:val="none" w:sz="0" w:space="0" w:color="auto"/>
        <w:left w:val="none" w:sz="0" w:space="0" w:color="auto"/>
        <w:bottom w:val="none" w:sz="0" w:space="0" w:color="auto"/>
        <w:right w:val="none" w:sz="0" w:space="0" w:color="auto"/>
      </w:divBdr>
      <w:divsChild>
        <w:div w:id="1251112306">
          <w:marLeft w:val="0"/>
          <w:marRight w:val="0"/>
          <w:marTop w:val="0"/>
          <w:marBottom w:val="0"/>
          <w:divBdr>
            <w:top w:val="none" w:sz="0" w:space="0" w:color="auto"/>
            <w:left w:val="none" w:sz="0" w:space="0" w:color="auto"/>
            <w:bottom w:val="none" w:sz="0" w:space="0" w:color="auto"/>
            <w:right w:val="none" w:sz="0" w:space="0" w:color="auto"/>
          </w:divBdr>
        </w:div>
      </w:divsChild>
    </w:div>
    <w:div w:id="1252393742">
      <w:bodyDiv w:val="1"/>
      <w:marLeft w:val="0"/>
      <w:marRight w:val="0"/>
      <w:marTop w:val="0"/>
      <w:marBottom w:val="0"/>
      <w:divBdr>
        <w:top w:val="none" w:sz="0" w:space="0" w:color="auto"/>
        <w:left w:val="none" w:sz="0" w:space="0" w:color="auto"/>
        <w:bottom w:val="none" w:sz="0" w:space="0" w:color="auto"/>
        <w:right w:val="none" w:sz="0" w:space="0" w:color="auto"/>
      </w:divBdr>
    </w:div>
    <w:div w:id="1267496645">
      <w:bodyDiv w:val="1"/>
      <w:marLeft w:val="0"/>
      <w:marRight w:val="0"/>
      <w:marTop w:val="0"/>
      <w:marBottom w:val="0"/>
      <w:divBdr>
        <w:top w:val="none" w:sz="0" w:space="0" w:color="auto"/>
        <w:left w:val="none" w:sz="0" w:space="0" w:color="auto"/>
        <w:bottom w:val="none" w:sz="0" w:space="0" w:color="auto"/>
        <w:right w:val="none" w:sz="0" w:space="0" w:color="auto"/>
      </w:divBdr>
      <w:divsChild>
        <w:div w:id="427233900">
          <w:marLeft w:val="0"/>
          <w:marRight w:val="0"/>
          <w:marTop w:val="0"/>
          <w:marBottom w:val="0"/>
          <w:divBdr>
            <w:top w:val="none" w:sz="0" w:space="0" w:color="auto"/>
            <w:left w:val="none" w:sz="0" w:space="0" w:color="auto"/>
            <w:bottom w:val="none" w:sz="0" w:space="0" w:color="auto"/>
            <w:right w:val="none" w:sz="0" w:space="0" w:color="auto"/>
          </w:divBdr>
        </w:div>
      </w:divsChild>
    </w:div>
    <w:div w:id="1278221289">
      <w:bodyDiv w:val="1"/>
      <w:marLeft w:val="0"/>
      <w:marRight w:val="0"/>
      <w:marTop w:val="0"/>
      <w:marBottom w:val="0"/>
      <w:divBdr>
        <w:top w:val="none" w:sz="0" w:space="0" w:color="auto"/>
        <w:left w:val="none" w:sz="0" w:space="0" w:color="auto"/>
        <w:bottom w:val="none" w:sz="0" w:space="0" w:color="auto"/>
        <w:right w:val="none" w:sz="0" w:space="0" w:color="auto"/>
      </w:divBdr>
    </w:div>
    <w:div w:id="1289313680">
      <w:bodyDiv w:val="1"/>
      <w:marLeft w:val="0"/>
      <w:marRight w:val="0"/>
      <w:marTop w:val="0"/>
      <w:marBottom w:val="0"/>
      <w:divBdr>
        <w:top w:val="none" w:sz="0" w:space="0" w:color="auto"/>
        <w:left w:val="none" w:sz="0" w:space="0" w:color="auto"/>
        <w:bottom w:val="none" w:sz="0" w:space="0" w:color="auto"/>
        <w:right w:val="none" w:sz="0" w:space="0" w:color="auto"/>
      </w:divBdr>
      <w:divsChild>
        <w:div w:id="1721706270">
          <w:marLeft w:val="0"/>
          <w:marRight w:val="0"/>
          <w:marTop w:val="100"/>
          <w:marBottom w:val="100"/>
          <w:divBdr>
            <w:top w:val="none" w:sz="0" w:space="0" w:color="auto"/>
            <w:left w:val="none" w:sz="0" w:space="0" w:color="auto"/>
            <w:bottom w:val="none" w:sz="0" w:space="0" w:color="auto"/>
            <w:right w:val="none" w:sz="0" w:space="0" w:color="auto"/>
          </w:divBdr>
        </w:div>
        <w:div w:id="904295828">
          <w:marLeft w:val="0"/>
          <w:marRight w:val="0"/>
          <w:marTop w:val="100"/>
          <w:marBottom w:val="100"/>
          <w:divBdr>
            <w:top w:val="none" w:sz="0" w:space="0" w:color="auto"/>
            <w:left w:val="none" w:sz="0" w:space="0" w:color="auto"/>
            <w:bottom w:val="none" w:sz="0" w:space="0" w:color="auto"/>
            <w:right w:val="none" w:sz="0" w:space="0" w:color="auto"/>
          </w:divBdr>
        </w:div>
        <w:div w:id="1620841609">
          <w:marLeft w:val="0"/>
          <w:marRight w:val="0"/>
          <w:marTop w:val="100"/>
          <w:marBottom w:val="100"/>
          <w:divBdr>
            <w:top w:val="none" w:sz="0" w:space="0" w:color="auto"/>
            <w:left w:val="none" w:sz="0" w:space="0" w:color="auto"/>
            <w:bottom w:val="dashed" w:sz="4" w:space="0" w:color="2A98E7"/>
            <w:right w:val="none" w:sz="0" w:space="0" w:color="auto"/>
          </w:divBdr>
        </w:div>
        <w:div w:id="756436529">
          <w:marLeft w:val="215"/>
          <w:marRight w:val="215"/>
          <w:marTop w:val="215"/>
          <w:marBottom w:val="215"/>
          <w:divBdr>
            <w:top w:val="none" w:sz="0" w:space="0" w:color="auto"/>
            <w:left w:val="none" w:sz="0" w:space="0" w:color="auto"/>
            <w:bottom w:val="none" w:sz="0" w:space="0" w:color="auto"/>
            <w:right w:val="none" w:sz="0" w:space="0" w:color="auto"/>
          </w:divBdr>
          <w:divsChild>
            <w:div w:id="164419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569607">
      <w:bodyDiv w:val="1"/>
      <w:marLeft w:val="0"/>
      <w:marRight w:val="0"/>
      <w:marTop w:val="0"/>
      <w:marBottom w:val="0"/>
      <w:divBdr>
        <w:top w:val="none" w:sz="0" w:space="0" w:color="auto"/>
        <w:left w:val="none" w:sz="0" w:space="0" w:color="auto"/>
        <w:bottom w:val="none" w:sz="0" w:space="0" w:color="auto"/>
        <w:right w:val="none" w:sz="0" w:space="0" w:color="auto"/>
      </w:divBdr>
    </w:div>
    <w:div w:id="1340615684">
      <w:bodyDiv w:val="1"/>
      <w:marLeft w:val="0"/>
      <w:marRight w:val="0"/>
      <w:marTop w:val="0"/>
      <w:marBottom w:val="0"/>
      <w:divBdr>
        <w:top w:val="none" w:sz="0" w:space="0" w:color="auto"/>
        <w:left w:val="none" w:sz="0" w:space="0" w:color="auto"/>
        <w:bottom w:val="none" w:sz="0" w:space="0" w:color="auto"/>
        <w:right w:val="none" w:sz="0" w:space="0" w:color="auto"/>
      </w:divBdr>
    </w:div>
    <w:div w:id="1366058421">
      <w:bodyDiv w:val="1"/>
      <w:marLeft w:val="0"/>
      <w:marRight w:val="0"/>
      <w:marTop w:val="0"/>
      <w:marBottom w:val="0"/>
      <w:divBdr>
        <w:top w:val="none" w:sz="0" w:space="0" w:color="auto"/>
        <w:left w:val="none" w:sz="0" w:space="0" w:color="auto"/>
        <w:bottom w:val="none" w:sz="0" w:space="0" w:color="auto"/>
        <w:right w:val="none" w:sz="0" w:space="0" w:color="auto"/>
      </w:divBdr>
    </w:div>
    <w:div w:id="1381829892">
      <w:bodyDiv w:val="1"/>
      <w:marLeft w:val="0"/>
      <w:marRight w:val="0"/>
      <w:marTop w:val="0"/>
      <w:marBottom w:val="0"/>
      <w:divBdr>
        <w:top w:val="none" w:sz="0" w:space="0" w:color="auto"/>
        <w:left w:val="none" w:sz="0" w:space="0" w:color="auto"/>
        <w:bottom w:val="none" w:sz="0" w:space="0" w:color="auto"/>
        <w:right w:val="none" w:sz="0" w:space="0" w:color="auto"/>
      </w:divBdr>
    </w:div>
    <w:div w:id="1421484523">
      <w:bodyDiv w:val="1"/>
      <w:marLeft w:val="0"/>
      <w:marRight w:val="0"/>
      <w:marTop w:val="0"/>
      <w:marBottom w:val="0"/>
      <w:divBdr>
        <w:top w:val="none" w:sz="0" w:space="0" w:color="auto"/>
        <w:left w:val="none" w:sz="0" w:space="0" w:color="auto"/>
        <w:bottom w:val="none" w:sz="0" w:space="0" w:color="auto"/>
        <w:right w:val="none" w:sz="0" w:space="0" w:color="auto"/>
      </w:divBdr>
      <w:divsChild>
        <w:div w:id="845822128">
          <w:marLeft w:val="0"/>
          <w:marRight w:val="0"/>
          <w:marTop w:val="0"/>
          <w:marBottom w:val="0"/>
          <w:divBdr>
            <w:top w:val="none" w:sz="0" w:space="0" w:color="auto"/>
            <w:left w:val="none" w:sz="0" w:space="0" w:color="auto"/>
            <w:bottom w:val="none" w:sz="0" w:space="0" w:color="auto"/>
            <w:right w:val="none" w:sz="0" w:space="0" w:color="auto"/>
          </w:divBdr>
        </w:div>
      </w:divsChild>
    </w:div>
    <w:div w:id="1428114009">
      <w:bodyDiv w:val="1"/>
      <w:marLeft w:val="0"/>
      <w:marRight w:val="0"/>
      <w:marTop w:val="0"/>
      <w:marBottom w:val="0"/>
      <w:divBdr>
        <w:top w:val="none" w:sz="0" w:space="0" w:color="auto"/>
        <w:left w:val="none" w:sz="0" w:space="0" w:color="auto"/>
        <w:bottom w:val="none" w:sz="0" w:space="0" w:color="auto"/>
        <w:right w:val="none" w:sz="0" w:space="0" w:color="auto"/>
      </w:divBdr>
      <w:divsChild>
        <w:div w:id="833835990">
          <w:marLeft w:val="0"/>
          <w:marRight w:val="0"/>
          <w:marTop w:val="0"/>
          <w:marBottom w:val="0"/>
          <w:divBdr>
            <w:top w:val="none" w:sz="0" w:space="0" w:color="auto"/>
            <w:left w:val="none" w:sz="0" w:space="0" w:color="auto"/>
            <w:bottom w:val="none" w:sz="0" w:space="0" w:color="auto"/>
            <w:right w:val="none" w:sz="0" w:space="0" w:color="auto"/>
          </w:divBdr>
          <w:divsChild>
            <w:div w:id="22453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577649">
      <w:bodyDiv w:val="1"/>
      <w:marLeft w:val="0"/>
      <w:marRight w:val="0"/>
      <w:marTop w:val="0"/>
      <w:marBottom w:val="0"/>
      <w:divBdr>
        <w:top w:val="none" w:sz="0" w:space="0" w:color="auto"/>
        <w:left w:val="none" w:sz="0" w:space="0" w:color="auto"/>
        <w:bottom w:val="none" w:sz="0" w:space="0" w:color="auto"/>
        <w:right w:val="none" w:sz="0" w:space="0" w:color="auto"/>
      </w:divBdr>
    </w:div>
    <w:div w:id="1478257988">
      <w:bodyDiv w:val="1"/>
      <w:marLeft w:val="0"/>
      <w:marRight w:val="0"/>
      <w:marTop w:val="0"/>
      <w:marBottom w:val="0"/>
      <w:divBdr>
        <w:top w:val="none" w:sz="0" w:space="0" w:color="auto"/>
        <w:left w:val="none" w:sz="0" w:space="0" w:color="auto"/>
        <w:bottom w:val="none" w:sz="0" w:space="0" w:color="auto"/>
        <w:right w:val="none" w:sz="0" w:space="0" w:color="auto"/>
      </w:divBdr>
      <w:divsChild>
        <w:div w:id="576209416">
          <w:marLeft w:val="0"/>
          <w:marRight w:val="0"/>
          <w:marTop w:val="0"/>
          <w:marBottom w:val="0"/>
          <w:divBdr>
            <w:top w:val="none" w:sz="0" w:space="0" w:color="auto"/>
            <w:left w:val="none" w:sz="0" w:space="0" w:color="auto"/>
            <w:bottom w:val="none" w:sz="0" w:space="0" w:color="auto"/>
            <w:right w:val="none" w:sz="0" w:space="0" w:color="auto"/>
          </w:divBdr>
        </w:div>
      </w:divsChild>
    </w:div>
    <w:div w:id="1488864306">
      <w:bodyDiv w:val="1"/>
      <w:marLeft w:val="0"/>
      <w:marRight w:val="0"/>
      <w:marTop w:val="0"/>
      <w:marBottom w:val="0"/>
      <w:divBdr>
        <w:top w:val="none" w:sz="0" w:space="0" w:color="auto"/>
        <w:left w:val="none" w:sz="0" w:space="0" w:color="auto"/>
        <w:bottom w:val="none" w:sz="0" w:space="0" w:color="auto"/>
        <w:right w:val="none" w:sz="0" w:space="0" w:color="auto"/>
      </w:divBdr>
      <w:divsChild>
        <w:div w:id="1385637699">
          <w:marLeft w:val="0"/>
          <w:marRight w:val="0"/>
          <w:marTop w:val="0"/>
          <w:marBottom w:val="0"/>
          <w:divBdr>
            <w:top w:val="none" w:sz="0" w:space="0" w:color="auto"/>
            <w:left w:val="none" w:sz="0" w:space="0" w:color="auto"/>
            <w:bottom w:val="none" w:sz="0" w:space="0" w:color="auto"/>
            <w:right w:val="none" w:sz="0" w:space="0" w:color="auto"/>
          </w:divBdr>
        </w:div>
      </w:divsChild>
    </w:div>
    <w:div w:id="1586650924">
      <w:bodyDiv w:val="1"/>
      <w:marLeft w:val="0"/>
      <w:marRight w:val="0"/>
      <w:marTop w:val="0"/>
      <w:marBottom w:val="0"/>
      <w:divBdr>
        <w:top w:val="none" w:sz="0" w:space="0" w:color="auto"/>
        <w:left w:val="none" w:sz="0" w:space="0" w:color="auto"/>
        <w:bottom w:val="none" w:sz="0" w:space="0" w:color="auto"/>
        <w:right w:val="none" w:sz="0" w:space="0" w:color="auto"/>
      </w:divBdr>
    </w:div>
    <w:div w:id="1638147886">
      <w:bodyDiv w:val="1"/>
      <w:marLeft w:val="0"/>
      <w:marRight w:val="0"/>
      <w:marTop w:val="0"/>
      <w:marBottom w:val="0"/>
      <w:divBdr>
        <w:top w:val="none" w:sz="0" w:space="0" w:color="auto"/>
        <w:left w:val="none" w:sz="0" w:space="0" w:color="auto"/>
        <w:bottom w:val="none" w:sz="0" w:space="0" w:color="auto"/>
        <w:right w:val="none" w:sz="0" w:space="0" w:color="auto"/>
      </w:divBdr>
      <w:divsChild>
        <w:div w:id="774057372">
          <w:marLeft w:val="0"/>
          <w:marRight w:val="0"/>
          <w:marTop w:val="0"/>
          <w:marBottom w:val="0"/>
          <w:divBdr>
            <w:top w:val="none" w:sz="0" w:space="0" w:color="auto"/>
            <w:left w:val="none" w:sz="0" w:space="0" w:color="auto"/>
            <w:bottom w:val="none" w:sz="0" w:space="0" w:color="auto"/>
            <w:right w:val="none" w:sz="0" w:space="0" w:color="auto"/>
          </w:divBdr>
          <w:divsChild>
            <w:div w:id="51689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548093">
      <w:bodyDiv w:val="1"/>
      <w:marLeft w:val="0"/>
      <w:marRight w:val="0"/>
      <w:marTop w:val="0"/>
      <w:marBottom w:val="0"/>
      <w:divBdr>
        <w:top w:val="none" w:sz="0" w:space="0" w:color="auto"/>
        <w:left w:val="none" w:sz="0" w:space="0" w:color="auto"/>
        <w:bottom w:val="none" w:sz="0" w:space="0" w:color="auto"/>
        <w:right w:val="none" w:sz="0" w:space="0" w:color="auto"/>
      </w:divBdr>
      <w:divsChild>
        <w:div w:id="1764719817">
          <w:marLeft w:val="0"/>
          <w:marRight w:val="0"/>
          <w:marTop w:val="0"/>
          <w:marBottom w:val="0"/>
          <w:divBdr>
            <w:top w:val="none" w:sz="0" w:space="0" w:color="auto"/>
            <w:left w:val="none" w:sz="0" w:space="0" w:color="auto"/>
            <w:bottom w:val="none" w:sz="0" w:space="0" w:color="auto"/>
            <w:right w:val="none" w:sz="0" w:space="0" w:color="auto"/>
          </w:divBdr>
        </w:div>
      </w:divsChild>
    </w:div>
    <w:div w:id="1666935326">
      <w:bodyDiv w:val="1"/>
      <w:marLeft w:val="0"/>
      <w:marRight w:val="0"/>
      <w:marTop w:val="0"/>
      <w:marBottom w:val="0"/>
      <w:divBdr>
        <w:top w:val="none" w:sz="0" w:space="0" w:color="auto"/>
        <w:left w:val="none" w:sz="0" w:space="0" w:color="auto"/>
        <w:bottom w:val="none" w:sz="0" w:space="0" w:color="auto"/>
        <w:right w:val="none" w:sz="0" w:space="0" w:color="auto"/>
      </w:divBdr>
    </w:div>
    <w:div w:id="1709330317">
      <w:bodyDiv w:val="1"/>
      <w:marLeft w:val="0"/>
      <w:marRight w:val="0"/>
      <w:marTop w:val="0"/>
      <w:marBottom w:val="0"/>
      <w:divBdr>
        <w:top w:val="none" w:sz="0" w:space="0" w:color="auto"/>
        <w:left w:val="none" w:sz="0" w:space="0" w:color="auto"/>
        <w:bottom w:val="none" w:sz="0" w:space="0" w:color="auto"/>
        <w:right w:val="none" w:sz="0" w:space="0" w:color="auto"/>
      </w:divBdr>
      <w:divsChild>
        <w:div w:id="1063405562">
          <w:marLeft w:val="0"/>
          <w:marRight w:val="0"/>
          <w:marTop w:val="0"/>
          <w:marBottom w:val="0"/>
          <w:divBdr>
            <w:top w:val="none" w:sz="0" w:space="0" w:color="auto"/>
            <w:left w:val="none" w:sz="0" w:space="0" w:color="auto"/>
            <w:bottom w:val="none" w:sz="0" w:space="0" w:color="auto"/>
            <w:right w:val="none" w:sz="0" w:space="0" w:color="auto"/>
          </w:divBdr>
        </w:div>
      </w:divsChild>
    </w:div>
    <w:div w:id="1774595678">
      <w:bodyDiv w:val="1"/>
      <w:marLeft w:val="0"/>
      <w:marRight w:val="0"/>
      <w:marTop w:val="0"/>
      <w:marBottom w:val="0"/>
      <w:divBdr>
        <w:top w:val="none" w:sz="0" w:space="0" w:color="auto"/>
        <w:left w:val="none" w:sz="0" w:space="0" w:color="auto"/>
        <w:bottom w:val="none" w:sz="0" w:space="0" w:color="auto"/>
        <w:right w:val="none" w:sz="0" w:space="0" w:color="auto"/>
      </w:divBdr>
    </w:div>
    <w:div w:id="1787692761">
      <w:bodyDiv w:val="1"/>
      <w:marLeft w:val="0"/>
      <w:marRight w:val="0"/>
      <w:marTop w:val="0"/>
      <w:marBottom w:val="0"/>
      <w:divBdr>
        <w:top w:val="none" w:sz="0" w:space="0" w:color="auto"/>
        <w:left w:val="none" w:sz="0" w:space="0" w:color="auto"/>
        <w:bottom w:val="none" w:sz="0" w:space="0" w:color="auto"/>
        <w:right w:val="none" w:sz="0" w:space="0" w:color="auto"/>
      </w:divBdr>
    </w:div>
    <w:div w:id="1787695531">
      <w:bodyDiv w:val="1"/>
      <w:marLeft w:val="0"/>
      <w:marRight w:val="0"/>
      <w:marTop w:val="0"/>
      <w:marBottom w:val="0"/>
      <w:divBdr>
        <w:top w:val="none" w:sz="0" w:space="0" w:color="auto"/>
        <w:left w:val="none" w:sz="0" w:space="0" w:color="auto"/>
        <w:bottom w:val="none" w:sz="0" w:space="0" w:color="auto"/>
        <w:right w:val="none" w:sz="0" w:space="0" w:color="auto"/>
      </w:divBdr>
      <w:divsChild>
        <w:div w:id="452289659">
          <w:marLeft w:val="0"/>
          <w:marRight w:val="0"/>
          <w:marTop w:val="0"/>
          <w:marBottom w:val="0"/>
          <w:divBdr>
            <w:top w:val="none" w:sz="0" w:space="0" w:color="auto"/>
            <w:left w:val="none" w:sz="0" w:space="0" w:color="auto"/>
            <w:bottom w:val="none" w:sz="0" w:space="0" w:color="auto"/>
            <w:right w:val="none" w:sz="0" w:space="0" w:color="auto"/>
          </w:divBdr>
        </w:div>
      </w:divsChild>
    </w:div>
    <w:div w:id="1891501297">
      <w:bodyDiv w:val="1"/>
      <w:marLeft w:val="0"/>
      <w:marRight w:val="0"/>
      <w:marTop w:val="0"/>
      <w:marBottom w:val="0"/>
      <w:divBdr>
        <w:top w:val="none" w:sz="0" w:space="0" w:color="auto"/>
        <w:left w:val="none" w:sz="0" w:space="0" w:color="auto"/>
        <w:bottom w:val="none" w:sz="0" w:space="0" w:color="auto"/>
        <w:right w:val="none" w:sz="0" w:space="0" w:color="auto"/>
      </w:divBdr>
    </w:div>
    <w:div w:id="1945727994">
      <w:bodyDiv w:val="1"/>
      <w:marLeft w:val="0"/>
      <w:marRight w:val="0"/>
      <w:marTop w:val="0"/>
      <w:marBottom w:val="0"/>
      <w:divBdr>
        <w:top w:val="none" w:sz="0" w:space="0" w:color="auto"/>
        <w:left w:val="none" w:sz="0" w:space="0" w:color="auto"/>
        <w:bottom w:val="none" w:sz="0" w:space="0" w:color="auto"/>
        <w:right w:val="none" w:sz="0" w:space="0" w:color="auto"/>
      </w:divBdr>
      <w:divsChild>
        <w:div w:id="186529245">
          <w:marLeft w:val="0"/>
          <w:marRight w:val="0"/>
          <w:marTop w:val="0"/>
          <w:marBottom w:val="0"/>
          <w:divBdr>
            <w:top w:val="none" w:sz="0" w:space="0" w:color="auto"/>
            <w:left w:val="none" w:sz="0" w:space="0" w:color="auto"/>
            <w:bottom w:val="none" w:sz="0" w:space="0" w:color="auto"/>
            <w:right w:val="none" w:sz="0" w:space="0" w:color="auto"/>
          </w:divBdr>
        </w:div>
      </w:divsChild>
    </w:div>
    <w:div w:id="2040617548">
      <w:bodyDiv w:val="1"/>
      <w:marLeft w:val="0"/>
      <w:marRight w:val="0"/>
      <w:marTop w:val="0"/>
      <w:marBottom w:val="0"/>
      <w:divBdr>
        <w:top w:val="none" w:sz="0" w:space="0" w:color="auto"/>
        <w:left w:val="none" w:sz="0" w:space="0" w:color="auto"/>
        <w:bottom w:val="none" w:sz="0" w:space="0" w:color="auto"/>
        <w:right w:val="none" w:sz="0" w:space="0" w:color="auto"/>
      </w:divBdr>
      <w:divsChild>
        <w:div w:id="246158312">
          <w:marLeft w:val="0"/>
          <w:marRight w:val="0"/>
          <w:marTop w:val="100"/>
          <w:marBottom w:val="100"/>
          <w:divBdr>
            <w:top w:val="none" w:sz="0" w:space="0" w:color="auto"/>
            <w:left w:val="none" w:sz="0" w:space="0" w:color="auto"/>
            <w:bottom w:val="none" w:sz="0" w:space="0" w:color="auto"/>
            <w:right w:val="none" w:sz="0" w:space="0" w:color="auto"/>
          </w:divBdr>
        </w:div>
        <w:div w:id="786852524">
          <w:marLeft w:val="0"/>
          <w:marRight w:val="0"/>
          <w:marTop w:val="100"/>
          <w:marBottom w:val="100"/>
          <w:divBdr>
            <w:top w:val="none" w:sz="0" w:space="0" w:color="auto"/>
            <w:left w:val="none" w:sz="0" w:space="0" w:color="auto"/>
            <w:bottom w:val="dashed" w:sz="4" w:space="0" w:color="2A98E7"/>
            <w:right w:val="none" w:sz="0" w:space="0" w:color="auto"/>
          </w:divBdr>
        </w:div>
      </w:divsChild>
    </w:div>
    <w:div w:id="2046055376">
      <w:bodyDiv w:val="1"/>
      <w:marLeft w:val="0"/>
      <w:marRight w:val="0"/>
      <w:marTop w:val="0"/>
      <w:marBottom w:val="0"/>
      <w:divBdr>
        <w:top w:val="none" w:sz="0" w:space="0" w:color="auto"/>
        <w:left w:val="none" w:sz="0" w:space="0" w:color="auto"/>
        <w:bottom w:val="none" w:sz="0" w:space="0" w:color="auto"/>
        <w:right w:val="none" w:sz="0" w:space="0" w:color="auto"/>
      </w:divBdr>
      <w:divsChild>
        <w:div w:id="1768652699">
          <w:marLeft w:val="0"/>
          <w:marRight w:val="0"/>
          <w:marTop w:val="0"/>
          <w:marBottom w:val="0"/>
          <w:divBdr>
            <w:top w:val="none" w:sz="0" w:space="0" w:color="auto"/>
            <w:left w:val="none" w:sz="0" w:space="0" w:color="auto"/>
            <w:bottom w:val="none" w:sz="0" w:space="0" w:color="auto"/>
            <w:right w:val="none" w:sz="0" w:space="0" w:color="auto"/>
          </w:divBdr>
        </w:div>
      </w:divsChild>
    </w:div>
    <w:div w:id="2060933405">
      <w:bodyDiv w:val="1"/>
      <w:marLeft w:val="0"/>
      <w:marRight w:val="0"/>
      <w:marTop w:val="0"/>
      <w:marBottom w:val="0"/>
      <w:divBdr>
        <w:top w:val="none" w:sz="0" w:space="0" w:color="auto"/>
        <w:left w:val="none" w:sz="0" w:space="0" w:color="auto"/>
        <w:bottom w:val="none" w:sz="0" w:space="0" w:color="auto"/>
        <w:right w:val="none" w:sz="0" w:space="0" w:color="auto"/>
      </w:divBdr>
    </w:div>
    <w:div w:id="2065519513">
      <w:bodyDiv w:val="1"/>
      <w:marLeft w:val="0"/>
      <w:marRight w:val="0"/>
      <w:marTop w:val="0"/>
      <w:marBottom w:val="0"/>
      <w:divBdr>
        <w:top w:val="none" w:sz="0" w:space="0" w:color="auto"/>
        <w:left w:val="none" w:sz="0" w:space="0" w:color="auto"/>
        <w:bottom w:val="none" w:sz="0" w:space="0" w:color="auto"/>
        <w:right w:val="none" w:sz="0" w:space="0" w:color="auto"/>
      </w:divBdr>
    </w:div>
    <w:div w:id="2066484828">
      <w:bodyDiv w:val="1"/>
      <w:marLeft w:val="0"/>
      <w:marRight w:val="0"/>
      <w:marTop w:val="0"/>
      <w:marBottom w:val="0"/>
      <w:divBdr>
        <w:top w:val="none" w:sz="0" w:space="0" w:color="auto"/>
        <w:left w:val="none" w:sz="0" w:space="0" w:color="auto"/>
        <w:bottom w:val="none" w:sz="0" w:space="0" w:color="auto"/>
        <w:right w:val="none" w:sz="0" w:space="0" w:color="auto"/>
      </w:divBdr>
      <w:divsChild>
        <w:div w:id="2034304334">
          <w:marLeft w:val="0"/>
          <w:marRight w:val="0"/>
          <w:marTop w:val="0"/>
          <w:marBottom w:val="0"/>
          <w:divBdr>
            <w:top w:val="none" w:sz="0" w:space="0" w:color="auto"/>
            <w:left w:val="none" w:sz="0" w:space="0" w:color="auto"/>
            <w:bottom w:val="none" w:sz="0" w:space="0" w:color="auto"/>
            <w:right w:val="none" w:sz="0" w:space="0" w:color="auto"/>
          </w:divBdr>
          <w:divsChild>
            <w:div w:id="206420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193635">
      <w:bodyDiv w:val="1"/>
      <w:marLeft w:val="0"/>
      <w:marRight w:val="0"/>
      <w:marTop w:val="0"/>
      <w:marBottom w:val="0"/>
      <w:divBdr>
        <w:top w:val="none" w:sz="0" w:space="0" w:color="auto"/>
        <w:left w:val="none" w:sz="0" w:space="0" w:color="auto"/>
        <w:bottom w:val="none" w:sz="0" w:space="0" w:color="auto"/>
        <w:right w:val="none" w:sz="0" w:space="0" w:color="auto"/>
      </w:divBdr>
      <w:divsChild>
        <w:div w:id="1548180883">
          <w:marLeft w:val="0"/>
          <w:marRight w:val="0"/>
          <w:marTop w:val="0"/>
          <w:marBottom w:val="0"/>
          <w:divBdr>
            <w:top w:val="none" w:sz="0" w:space="0" w:color="auto"/>
            <w:left w:val="none" w:sz="0" w:space="0" w:color="auto"/>
            <w:bottom w:val="none" w:sz="0" w:space="0" w:color="auto"/>
            <w:right w:val="none" w:sz="0" w:space="0" w:color="auto"/>
          </w:divBdr>
        </w:div>
      </w:divsChild>
    </w:div>
    <w:div w:id="2082945197">
      <w:bodyDiv w:val="1"/>
      <w:marLeft w:val="0"/>
      <w:marRight w:val="0"/>
      <w:marTop w:val="0"/>
      <w:marBottom w:val="0"/>
      <w:divBdr>
        <w:top w:val="none" w:sz="0" w:space="0" w:color="auto"/>
        <w:left w:val="none" w:sz="0" w:space="0" w:color="auto"/>
        <w:bottom w:val="none" w:sz="0" w:space="0" w:color="auto"/>
        <w:right w:val="none" w:sz="0" w:space="0" w:color="auto"/>
      </w:divBdr>
      <w:divsChild>
        <w:div w:id="1350453937">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baike.so.com/doc/5682165.html"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header" Target="header6.xml"/><Relationship Id="rId7" Type="http://schemas.openxmlformats.org/officeDocument/2006/relationships/endnotes" Target="endnotes.xml"/><Relationship Id="rId12" Type="http://schemas.openxmlformats.org/officeDocument/2006/relationships/hyperlink" Target="http://baike.so.com/doc/5381763.html" TargetMode="Externa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aike.so.com/doc/334356.html"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3.jpeg"/><Relationship Id="rId22" Type="http://schemas.openxmlformats.org/officeDocument/2006/relationships/footer" Target="footer3.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暗香扑面">
      <a:dk1>
        <a:sysClr val="windowText" lastClr="000000"/>
      </a:dk1>
      <a:lt1>
        <a:sysClr val="window" lastClr="FFFFFF"/>
      </a:lt1>
      <a:dk2>
        <a:srgbClr val="2F2F2F"/>
      </a:dk2>
      <a:lt2>
        <a:srgbClr val="FFFFF4"/>
      </a:lt2>
      <a:accent1>
        <a:srgbClr val="918415"/>
      </a:accent1>
      <a:accent2>
        <a:srgbClr val="C47546"/>
      </a:accent2>
      <a:accent3>
        <a:srgbClr val="AFB591"/>
      </a:accent3>
      <a:accent4>
        <a:srgbClr val="B9945B"/>
      </a:accent4>
      <a:accent5>
        <a:srgbClr val="85ADBC"/>
      </a:accent5>
      <a:accent6>
        <a:srgbClr val="E5B440"/>
      </a:accent6>
      <a:hlink>
        <a:srgbClr val="00D5D5"/>
      </a:hlink>
      <a:folHlink>
        <a:srgbClr val="DD00DD"/>
      </a:folHlink>
    </a:clrScheme>
    <a:fontScheme name="自定义 1">
      <a:majorFont>
        <a:latin typeface="04b_21"/>
        <a:ea typeface="微软雅黑"/>
        <a:cs typeface=""/>
      </a:majorFont>
      <a:minorFont>
        <a:latin typeface="Constantia"/>
        <a:ea typeface="华文新魏"/>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72F5367-6067-4DF3-8069-250786112D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4506</TotalTime>
  <Pages>5</Pages>
  <Words>1009</Words>
  <Characters>5754</Characters>
  <Application>Microsoft Office Word</Application>
  <DocSecurity>0</DocSecurity>
  <PresentationFormat/>
  <Lines>47</Lines>
  <Paragraphs>13</Paragraphs>
  <Slides>0</Slides>
  <Notes>0</Notes>
  <HiddenSlides>0</HiddenSlides>
  <MMClips>0</MMClips>
  <ScaleCrop>false</ScaleCrop>
  <Company>安伦公司</Company>
  <LinksUpToDate>false</LinksUpToDate>
  <CharactersWithSpaces>6750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Administrator</cp:lastModifiedBy>
  <cp:revision>318</cp:revision>
  <cp:lastPrinted>2016-10-25T06:44:00Z</cp:lastPrinted>
  <dcterms:created xsi:type="dcterms:W3CDTF">2016-03-28T01:34:00Z</dcterms:created>
  <dcterms:modified xsi:type="dcterms:W3CDTF">2016-10-28T01:09:00Z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